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023F" w14:textId="77777777" w:rsidR="000B5919" w:rsidRPr="000B5919" w:rsidRDefault="000B5919" w:rsidP="000B5919">
      <w:pPr>
        <w:pStyle w:val="LargePrintTitle"/>
        <w:rPr>
          <w:sz w:val="72"/>
          <w:szCs w:val="72"/>
        </w:rPr>
      </w:pPr>
      <w:proofErr w:type="spellStart"/>
      <w:r w:rsidRPr="000B5919">
        <w:rPr>
          <w:sz w:val="72"/>
          <w:szCs w:val="72"/>
        </w:rPr>
        <w:t>Su</w:t>
      </w:r>
      <w:proofErr w:type="spellEnd"/>
      <w:r w:rsidRPr="000B5919">
        <w:rPr>
          <w:sz w:val="72"/>
          <w:szCs w:val="72"/>
        </w:rPr>
        <w:t xml:space="preserve"> </w:t>
      </w:r>
      <w:proofErr w:type="spellStart"/>
      <w:r w:rsidRPr="000B5919">
        <w:rPr>
          <w:sz w:val="72"/>
          <w:szCs w:val="72"/>
        </w:rPr>
        <w:t>Guía</w:t>
      </w:r>
      <w:proofErr w:type="spellEnd"/>
      <w:r w:rsidRPr="000B5919">
        <w:rPr>
          <w:sz w:val="72"/>
          <w:szCs w:val="72"/>
        </w:rPr>
        <w:t xml:space="preserve"> Para </w:t>
      </w:r>
      <w:proofErr w:type="spellStart"/>
      <w:r w:rsidRPr="000B5919">
        <w:rPr>
          <w:sz w:val="72"/>
          <w:szCs w:val="72"/>
        </w:rPr>
        <w:t>el</w:t>
      </w:r>
      <w:proofErr w:type="spellEnd"/>
      <w:r w:rsidRPr="000B5919">
        <w:rPr>
          <w:sz w:val="72"/>
          <w:szCs w:val="72"/>
        </w:rPr>
        <w:t xml:space="preserve"> </w:t>
      </w:r>
      <w:proofErr w:type="spellStart"/>
      <w:r w:rsidRPr="000B5919">
        <w:rPr>
          <w:sz w:val="72"/>
          <w:szCs w:val="72"/>
        </w:rPr>
        <w:t>Empleo</w:t>
      </w:r>
      <w:proofErr w:type="spellEnd"/>
    </w:p>
    <w:p w14:paraId="2B82D872" w14:textId="77777777" w:rsidR="00274222" w:rsidRPr="000815B9" w:rsidRDefault="000B5919" w:rsidP="000B5919">
      <w:pPr>
        <w:pStyle w:val="LargePrintTitle"/>
        <w:rPr>
          <w:sz w:val="72"/>
          <w:szCs w:val="72"/>
        </w:rPr>
      </w:pPr>
      <w:r w:rsidRPr="000B5919">
        <w:rPr>
          <w:sz w:val="72"/>
          <w:szCs w:val="72"/>
        </w:rPr>
        <w:t xml:space="preserve">Manual de </w:t>
      </w:r>
      <w:proofErr w:type="spellStart"/>
      <w:r w:rsidRPr="000B5919">
        <w:rPr>
          <w:sz w:val="72"/>
          <w:szCs w:val="72"/>
        </w:rPr>
        <w:t>Servicios</w:t>
      </w:r>
      <w:proofErr w:type="spellEnd"/>
    </w:p>
    <w:p w14:paraId="55B651AC" w14:textId="77777777" w:rsidR="00955C2C" w:rsidRDefault="00955C2C" w:rsidP="00A71EBC">
      <w:pPr>
        <w:spacing w:after="0" w:line="360" w:lineRule="auto"/>
        <w:rPr>
          <w:rFonts w:ascii="Arial" w:hAnsi="Arial" w:cs="Arial"/>
          <w:b/>
          <w:sz w:val="36"/>
          <w:szCs w:val="36"/>
        </w:rPr>
      </w:pPr>
    </w:p>
    <w:p w14:paraId="4E681F88" w14:textId="77777777" w:rsidR="00955C2C" w:rsidRPr="00955C2C" w:rsidRDefault="00955C2C" w:rsidP="00A71EBC">
      <w:pPr>
        <w:spacing w:after="0" w:line="360" w:lineRule="auto"/>
        <w:rPr>
          <w:rFonts w:ascii="Arial" w:hAnsi="Arial" w:cs="Arial"/>
          <w:b/>
          <w:sz w:val="36"/>
          <w:szCs w:val="36"/>
        </w:rPr>
      </w:pPr>
    </w:p>
    <w:p w14:paraId="0B8E7B67" w14:textId="77777777" w:rsidR="00B26464" w:rsidRDefault="00275C4A" w:rsidP="00A71EBC">
      <w:pPr>
        <w:spacing w:after="0" w:line="360" w:lineRule="auto"/>
        <w:rPr>
          <w:rFonts w:ascii="Arial" w:hAnsi="Arial" w:cs="Arial"/>
          <w:b/>
          <w:sz w:val="90"/>
          <w:szCs w:val="90"/>
        </w:rPr>
      </w:pPr>
      <w:r w:rsidRPr="00A71EBC">
        <w:rPr>
          <w:rFonts w:ascii="Arial" w:hAnsi="Arial" w:cs="Arial"/>
          <w:b/>
          <w:noProof/>
          <w:sz w:val="90"/>
          <w:szCs w:val="90"/>
        </w:rPr>
        <mc:AlternateContent>
          <mc:Choice Requires="wps">
            <w:drawing>
              <wp:inline distT="0" distB="0" distL="0" distR="0" wp14:anchorId="30F67BC1" wp14:editId="7AF65ACD">
                <wp:extent cx="3116911" cy="2369488"/>
                <wp:effectExtent l="0" t="0" r="26670" b="12065"/>
                <wp:docPr id="1" name="Flowchart: Connector 1"/>
                <wp:cNvGraphicFramePr/>
                <a:graphic xmlns:a="http://schemas.openxmlformats.org/drawingml/2006/main">
                  <a:graphicData uri="http://schemas.microsoft.com/office/word/2010/wordprocessingShape">
                    <wps:wsp>
                      <wps:cNvSpPr/>
                      <wps:spPr>
                        <a:xfrm>
                          <a:off x="0" y="0"/>
                          <a:ext cx="3116911" cy="2369488"/>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txbx>
                        <w:txbxContent>
                          <w:p w14:paraId="37F7A0FB" w14:textId="77777777" w:rsidR="00275C4A" w:rsidRPr="0084430E" w:rsidRDefault="00484A49" w:rsidP="00275C4A">
                            <w:pPr>
                              <w:jc w:val="center"/>
                              <w:rPr>
                                <w:b/>
                                <w:sz w:val="72"/>
                                <w:szCs w:val="72"/>
                              </w:rPr>
                            </w:pPr>
                            <w:proofErr w:type="spellStart"/>
                            <w:r w:rsidRPr="0084430E">
                              <w:rPr>
                                <w:b/>
                                <w:sz w:val="72"/>
                                <w:szCs w:val="72"/>
                              </w:rPr>
                              <w:t>Letra</w:t>
                            </w:r>
                            <w:proofErr w:type="spellEnd"/>
                            <w:r w:rsidRPr="0084430E">
                              <w:rPr>
                                <w:b/>
                                <w:sz w:val="72"/>
                                <w:szCs w:val="72"/>
                              </w:rPr>
                              <w:t xml:space="preserve"> Grande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0F67BC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245.45pt;height:18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" fillcolor="black [3200]" strokecolor="black [1600]" strokeweight="1pt">
                <v:stroke joinstyle="miter"/>
                <v:textbox>
                  <w:txbxContent>
                    <w:p w14:paraId="37F7A0FB" w14:textId="77777777" w:rsidR="00275C4A" w:rsidRPr="0084430E" w:rsidRDefault="00484A49" w:rsidP="00275C4A">
                      <w:pPr>
                        <w:jc w:val="center"/>
                        <w:rPr>
                          <w:b/>
                          <w:sz w:val="72"/>
                          <w:szCs w:val="72"/>
                        </w:rPr>
                      </w:pPr>
                      <w:proofErr w:type="spellStart"/>
                      <w:r w:rsidRPr="0084430E">
                        <w:rPr>
                          <w:b/>
                          <w:sz w:val="72"/>
                          <w:szCs w:val="72"/>
                        </w:rPr>
                        <w:t>Letra</w:t>
                      </w:r>
                      <w:proofErr w:type="spellEnd"/>
                      <w:r w:rsidRPr="0084430E">
                        <w:rPr>
                          <w:b/>
                          <w:sz w:val="72"/>
                          <w:szCs w:val="72"/>
                        </w:rPr>
                        <w:t xml:space="preserve"> Grande</w:t>
                      </w:r>
                    </w:p>
                  </w:txbxContent>
                </v:textbox>
                <w10:anchorlock/>
              </v:shape>
            </w:pict>
          </mc:Fallback>
        </mc:AlternateContent>
      </w:r>
    </w:p>
    <w:p w14:paraId="31E794C7" w14:textId="77777777" w:rsidR="00FE582D" w:rsidRDefault="00FE582D" w:rsidP="00435940">
      <w:pPr>
        <w:pStyle w:val="LargePrintText"/>
      </w:pPr>
    </w:p>
    <w:p w14:paraId="1C4356BC" w14:textId="77777777" w:rsidR="0084430E" w:rsidRDefault="0084430E" w:rsidP="00435940">
      <w:pPr>
        <w:pStyle w:val="LargePrintText"/>
      </w:pPr>
    </w:p>
    <w:p w14:paraId="5E6325DD" w14:textId="77777777" w:rsidR="0084430E" w:rsidRDefault="0084430E" w:rsidP="00435940">
      <w:pPr>
        <w:pStyle w:val="LargePrintText"/>
      </w:pPr>
    </w:p>
    <w:p w14:paraId="1CB078A3" w14:textId="77777777" w:rsidR="0084430E" w:rsidRDefault="0084430E" w:rsidP="0084430E">
      <w:pPr>
        <w:pStyle w:val="Subhead"/>
      </w:pPr>
    </w:p>
    <w:p w14:paraId="3910C787" w14:textId="77777777" w:rsidR="00100505" w:rsidRDefault="00100505" w:rsidP="0084430E">
      <w:pPr>
        <w:pStyle w:val="Subhead"/>
      </w:pPr>
      <w:proofErr w:type="spellStart"/>
      <w:r w:rsidRPr="00100505">
        <w:t>Departamento</w:t>
      </w:r>
      <w:proofErr w:type="spellEnd"/>
      <w:r w:rsidRPr="00100505">
        <w:t xml:space="preserve"> de </w:t>
      </w:r>
      <w:proofErr w:type="spellStart"/>
      <w:r w:rsidRPr="00100505">
        <w:t>Educación</w:t>
      </w:r>
      <w:proofErr w:type="spellEnd"/>
      <w:r w:rsidRPr="00100505">
        <w:t xml:space="preserve"> de Florida </w:t>
      </w:r>
    </w:p>
    <w:p w14:paraId="53C3565D" w14:textId="77777777" w:rsidR="00100505" w:rsidRDefault="00100505" w:rsidP="0084430E">
      <w:pPr>
        <w:pStyle w:val="Subhead"/>
      </w:pPr>
      <w:r w:rsidRPr="00100505">
        <w:t xml:space="preserve">División de </w:t>
      </w:r>
      <w:proofErr w:type="spellStart"/>
      <w:r w:rsidRPr="00100505">
        <w:t>Rehabilitación</w:t>
      </w:r>
      <w:proofErr w:type="spellEnd"/>
      <w:r w:rsidRPr="00100505">
        <w:t xml:space="preserve"> </w:t>
      </w:r>
      <w:proofErr w:type="spellStart"/>
      <w:r w:rsidRPr="00100505">
        <w:t>Vocacional</w:t>
      </w:r>
      <w:proofErr w:type="spellEnd"/>
    </w:p>
    <w:p w14:paraId="07D52334" w14:textId="77777777" w:rsidR="000B66C7" w:rsidRPr="00251709" w:rsidRDefault="00B85408" w:rsidP="00251709">
      <w:pPr>
        <w:pStyle w:val="Subhead"/>
        <w:rPr>
          <w:rFonts w:eastAsiaTheme="majorEastAsia"/>
          <w:color w:val="000000" w:themeColor="text1"/>
          <w:sz w:val="40"/>
          <w:szCs w:val="32"/>
        </w:rPr>
      </w:pPr>
      <w:r>
        <w:lastRenderedPageBreak/>
        <w:t>Table of Conte</w:t>
      </w:r>
      <w:r w:rsidR="00FF200B">
        <w:t>n</w:t>
      </w:r>
      <w:r>
        <w:t>ts</w:t>
      </w:r>
    </w:p>
    <w:p w14:paraId="16B42735" w14:textId="77777777" w:rsidR="00CA2A8F" w:rsidRPr="0084430E" w:rsidRDefault="00CA2A8F" w:rsidP="002173AE">
      <w:pPr>
        <w:pStyle w:val="LargePrintText"/>
        <w:rPr>
          <w:sz w:val="32"/>
          <w:szCs w:val="32"/>
        </w:rPr>
      </w:pPr>
      <w:proofErr w:type="spellStart"/>
      <w:r w:rsidRPr="0084430E">
        <w:rPr>
          <w:sz w:val="32"/>
          <w:szCs w:val="32"/>
        </w:rPr>
        <w:t>Misión</w:t>
      </w:r>
      <w:proofErr w:type="spellEnd"/>
      <w:r w:rsidRPr="0084430E">
        <w:rPr>
          <w:sz w:val="32"/>
          <w:szCs w:val="32"/>
        </w:rPr>
        <w:t xml:space="preserve">, </w:t>
      </w:r>
      <w:proofErr w:type="spellStart"/>
      <w:r w:rsidRPr="0084430E">
        <w:rPr>
          <w:sz w:val="32"/>
          <w:szCs w:val="32"/>
        </w:rPr>
        <w:t>Visión</w:t>
      </w:r>
      <w:proofErr w:type="spellEnd"/>
      <w:r w:rsidRPr="0084430E">
        <w:rPr>
          <w:sz w:val="32"/>
          <w:szCs w:val="32"/>
        </w:rPr>
        <w:t xml:space="preserve">, </w:t>
      </w:r>
      <w:proofErr w:type="spellStart"/>
      <w:r w:rsidRPr="0084430E">
        <w:rPr>
          <w:sz w:val="32"/>
          <w:szCs w:val="32"/>
        </w:rPr>
        <w:t>Propósito</w:t>
      </w:r>
      <w:proofErr w:type="spellEnd"/>
      <w:r w:rsidRPr="0084430E">
        <w:rPr>
          <w:sz w:val="32"/>
          <w:szCs w:val="32"/>
        </w:rPr>
        <w:t xml:space="preserve"> de </w:t>
      </w:r>
      <w:proofErr w:type="spellStart"/>
      <w:r w:rsidRPr="0084430E">
        <w:rPr>
          <w:sz w:val="32"/>
          <w:szCs w:val="32"/>
        </w:rPr>
        <w:t>Rehabilitación</w:t>
      </w:r>
      <w:proofErr w:type="spellEnd"/>
      <w:r w:rsidRPr="0084430E">
        <w:rPr>
          <w:sz w:val="32"/>
          <w:szCs w:val="32"/>
        </w:rPr>
        <w:t xml:space="preserve"> </w:t>
      </w:r>
      <w:proofErr w:type="spellStart"/>
      <w:r w:rsidRPr="0084430E">
        <w:rPr>
          <w:sz w:val="32"/>
          <w:szCs w:val="32"/>
        </w:rPr>
        <w:t>Vocacional</w:t>
      </w:r>
      <w:proofErr w:type="spellEnd"/>
      <w:r w:rsidRPr="0084430E">
        <w:rPr>
          <w:sz w:val="32"/>
          <w:szCs w:val="32"/>
        </w:rPr>
        <w:t xml:space="preserve">, </w:t>
      </w:r>
      <w:proofErr w:type="spellStart"/>
      <w:r w:rsidR="009D4254" w:rsidRPr="0084430E">
        <w:rPr>
          <w:sz w:val="32"/>
          <w:szCs w:val="32"/>
        </w:rPr>
        <w:t>página</w:t>
      </w:r>
      <w:proofErr w:type="spellEnd"/>
      <w:r w:rsidR="002173AE" w:rsidRPr="0084430E">
        <w:rPr>
          <w:sz w:val="32"/>
          <w:szCs w:val="32"/>
        </w:rPr>
        <w:t xml:space="preserve"> </w:t>
      </w:r>
      <w:r w:rsidR="0085634A">
        <w:rPr>
          <w:sz w:val="32"/>
          <w:szCs w:val="32"/>
        </w:rPr>
        <w:t>3</w:t>
      </w:r>
    </w:p>
    <w:p w14:paraId="1850E144" w14:textId="77777777" w:rsidR="00CA2A8F" w:rsidRPr="0084430E" w:rsidRDefault="00CA2A8F" w:rsidP="002173AE">
      <w:pPr>
        <w:pStyle w:val="LargePrintText"/>
        <w:rPr>
          <w:sz w:val="32"/>
          <w:szCs w:val="32"/>
        </w:rPr>
      </w:pPr>
      <w:proofErr w:type="spellStart"/>
      <w:r w:rsidRPr="0084430E">
        <w:rPr>
          <w:sz w:val="32"/>
          <w:szCs w:val="32"/>
        </w:rPr>
        <w:t>Quien</w:t>
      </w:r>
      <w:proofErr w:type="spellEnd"/>
      <w:r w:rsidRPr="0084430E">
        <w:rPr>
          <w:sz w:val="32"/>
          <w:szCs w:val="32"/>
        </w:rPr>
        <w:t xml:space="preserve"> es </w:t>
      </w:r>
      <w:proofErr w:type="spellStart"/>
      <w:r w:rsidRPr="0084430E">
        <w:rPr>
          <w:sz w:val="32"/>
          <w:szCs w:val="32"/>
        </w:rPr>
        <w:t>elegible</w:t>
      </w:r>
      <w:proofErr w:type="spellEnd"/>
      <w:r w:rsidRPr="0084430E">
        <w:rPr>
          <w:sz w:val="32"/>
          <w:szCs w:val="32"/>
        </w:rPr>
        <w:t xml:space="preserve"> para </w:t>
      </w:r>
      <w:proofErr w:type="spellStart"/>
      <w:r w:rsidRPr="0084430E">
        <w:rPr>
          <w:sz w:val="32"/>
          <w:szCs w:val="32"/>
        </w:rPr>
        <w:t>los</w:t>
      </w:r>
      <w:proofErr w:type="spellEnd"/>
      <w:r w:rsidRPr="0084430E">
        <w:rPr>
          <w:sz w:val="32"/>
          <w:szCs w:val="32"/>
        </w:rPr>
        <w:t xml:space="preserve"> </w:t>
      </w:r>
      <w:proofErr w:type="spellStart"/>
      <w:r w:rsidRPr="0084430E">
        <w:rPr>
          <w:sz w:val="32"/>
          <w:szCs w:val="32"/>
        </w:rPr>
        <w:t>servicios</w:t>
      </w:r>
      <w:proofErr w:type="spellEnd"/>
      <w:r w:rsidRPr="0084430E">
        <w:rPr>
          <w:sz w:val="32"/>
          <w:szCs w:val="32"/>
        </w:rPr>
        <w:t xml:space="preserve"> de </w:t>
      </w:r>
      <w:proofErr w:type="spellStart"/>
      <w:r w:rsidRPr="0084430E">
        <w:rPr>
          <w:sz w:val="32"/>
          <w:szCs w:val="32"/>
        </w:rPr>
        <w:t>Rehabilitación</w:t>
      </w:r>
      <w:proofErr w:type="spellEnd"/>
      <w:r w:rsidRPr="0084430E">
        <w:rPr>
          <w:sz w:val="32"/>
          <w:szCs w:val="32"/>
        </w:rPr>
        <w:t xml:space="preserve"> </w:t>
      </w:r>
      <w:proofErr w:type="spellStart"/>
      <w:r w:rsidRPr="0084430E">
        <w:rPr>
          <w:sz w:val="32"/>
          <w:szCs w:val="32"/>
        </w:rPr>
        <w:t>Vocacional</w:t>
      </w:r>
      <w:proofErr w:type="spellEnd"/>
      <w:r w:rsidRPr="0084430E">
        <w:rPr>
          <w:sz w:val="32"/>
          <w:szCs w:val="32"/>
        </w:rPr>
        <w:t xml:space="preserve">, </w:t>
      </w:r>
      <w:proofErr w:type="spellStart"/>
      <w:r w:rsidR="009D4254" w:rsidRPr="0084430E">
        <w:rPr>
          <w:sz w:val="32"/>
          <w:szCs w:val="32"/>
        </w:rPr>
        <w:t>página</w:t>
      </w:r>
      <w:proofErr w:type="spellEnd"/>
      <w:r w:rsidR="009D4254" w:rsidRPr="0084430E">
        <w:rPr>
          <w:sz w:val="32"/>
          <w:szCs w:val="32"/>
        </w:rPr>
        <w:t xml:space="preserve"> </w:t>
      </w:r>
      <w:r w:rsidR="0085634A">
        <w:rPr>
          <w:sz w:val="32"/>
          <w:szCs w:val="32"/>
        </w:rPr>
        <w:t>4</w:t>
      </w:r>
    </w:p>
    <w:p w14:paraId="71DEAC57" w14:textId="77777777" w:rsidR="00CA2A8F" w:rsidRPr="0084430E" w:rsidRDefault="00CA2A8F" w:rsidP="002173AE">
      <w:pPr>
        <w:pStyle w:val="LargePrintText"/>
        <w:rPr>
          <w:sz w:val="32"/>
          <w:szCs w:val="32"/>
        </w:rPr>
      </w:pPr>
      <w:r w:rsidRPr="0084430E">
        <w:rPr>
          <w:sz w:val="32"/>
          <w:szCs w:val="32"/>
        </w:rPr>
        <w:t xml:space="preserve">El </w:t>
      </w:r>
      <w:proofErr w:type="spellStart"/>
      <w:r w:rsidRPr="0084430E">
        <w:rPr>
          <w:sz w:val="32"/>
          <w:szCs w:val="32"/>
        </w:rPr>
        <w:t>rol</w:t>
      </w:r>
      <w:proofErr w:type="spellEnd"/>
      <w:r w:rsidRPr="0084430E">
        <w:rPr>
          <w:sz w:val="32"/>
          <w:szCs w:val="32"/>
        </w:rPr>
        <w:t xml:space="preserve"> del </w:t>
      </w:r>
      <w:proofErr w:type="spellStart"/>
      <w:r w:rsidRPr="0084430E">
        <w:rPr>
          <w:sz w:val="32"/>
          <w:szCs w:val="32"/>
        </w:rPr>
        <w:t>consejero</w:t>
      </w:r>
      <w:proofErr w:type="spellEnd"/>
      <w:r w:rsidRPr="0084430E">
        <w:rPr>
          <w:sz w:val="32"/>
          <w:szCs w:val="32"/>
        </w:rPr>
        <w:t xml:space="preserve"> de </w:t>
      </w:r>
      <w:proofErr w:type="spellStart"/>
      <w:r w:rsidRPr="0084430E">
        <w:rPr>
          <w:sz w:val="32"/>
          <w:szCs w:val="32"/>
        </w:rPr>
        <w:t>Rehabilitación</w:t>
      </w:r>
      <w:proofErr w:type="spellEnd"/>
      <w:r w:rsidRPr="0084430E">
        <w:rPr>
          <w:sz w:val="32"/>
          <w:szCs w:val="32"/>
        </w:rPr>
        <w:t xml:space="preserve"> </w:t>
      </w:r>
      <w:proofErr w:type="spellStart"/>
      <w:r w:rsidRPr="0084430E">
        <w:rPr>
          <w:sz w:val="32"/>
          <w:szCs w:val="32"/>
        </w:rPr>
        <w:t>Vocacional</w:t>
      </w:r>
      <w:proofErr w:type="spellEnd"/>
      <w:r w:rsidRPr="0084430E">
        <w:rPr>
          <w:sz w:val="32"/>
          <w:szCs w:val="32"/>
        </w:rPr>
        <w:t xml:space="preserve">, </w:t>
      </w:r>
      <w:proofErr w:type="spellStart"/>
      <w:r w:rsidR="009D4254" w:rsidRPr="0084430E">
        <w:rPr>
          <w:sz w:val="32"/>
          <w:szCs w:val="32"/>
        </w:rPr>
        <w:t>páginas</w:t>
      </w:r>
      <w:proofErr w:type="spellEnd"/>
      <w:r w:rsidR="002173AE" w:rsidRPr="0084430E">
        <w:rPr>
          <w:sz w:val="32"/>
          <w:szCs w:val="32"/>
        </w:rPr>
        <w:t xml:space="preserve"> </w:t>
      </w:r>
      <w:r w:rsidR="0085634A">
        <w:rPr>
          <w:sz w:val="32"/>
          <w:szCs w:val="32"/>
        </w:rPr>
        <w:t>4</w:t>
      </w:r>
      <w:r w:rsidR="002173AE" w:rsidRPr="0084430E">
        <w:rPr>
          <w:sz w:val="32"/>
          <w:szCs w:val="32"/>
        </w:rPr>
        <w:t>-</w:t>
      </w:r>
      <w:r w:rsidR="0085634A">
        <w:rPr>
          <w:sz w:val="32"/>
          <w:szCs w:val="32"/>
        </w:rPr>
        <w:t>5</w:t>
      </w:r>
    </w:p>
    <w:p w14:paraId="0686801E" w14:textId="77777777" w:rsidR="00CA2A8F" w:rsidRPr="0084430E" w:rsidRDefault="00CA2A8F" w:rsidP="002173AE">
      <w:pPr>
        <w:pStyle w:val="LargePrintText"/>
        <w:rPr>
          <w:sz w:val="32"/>
          <w:szCs w:val="32"/>
        </w:rPr>
      </w:pPr>
      <w:r w:rsidRPr="0084430E">
        <w:rPr>
          <w:sz w:val="32"/>
          <w:szCs w:val="32"/>
        </w:rPr>
        <w:t xml:space="preserve">Las </w:t>
      </w:r>
      <w:proofErr w:type="spellStart"/>
      <w:r w:rsidRPr="0084430E">
        <w:rPr>
          <w:sz w:val="32"/>
          <w:szCs w:val="32"/>
        </w:rPr>
        <w:t>cosas</w:t>
      </w:r>
      <w:proofErr w:type="spellEnd"/>
      <w:r w:rsidRPr="0084430E">
        <w:rPr>
          <w:sz w:val="32"/>
          <w:szCs w:val="32"/>
        </w:rPr>
        <w:t xml:space="preserve"> que </w:t>
      </w:r>
      <w:proofErr w:type="spellStart"/>
      <w:r w:rsidRPr="0084430E">
        <w:rPr>
          <w:sz w:val="32"/>
          <w:szCs w:val="32"/>
        </w:rPr>
        <w:t>usted</w:t>
      </w:r>
      <w:proofErr w:type="spellEnd"/>
      <w:r w:rsidRPr="0084430E">
        <w:rPr>
          <w:sz w:val="32"/>
          <w:szCs w:val="32"/>
        </w:rPr>
        <w:t xml:space="preserve"> </w:t>
      </w:r>
      <w:proofErr w:type="spellStart"/>
      <w:r w:rsidRPr="0084430E">
        <w:rPr>
          <w:sz w:val="32"/>
          <w:szCs w:val="32"/>
        </w:rPr>
        <w:t>puede</w:t>
      </w:r>
      <w:proofErr w:type="spellEnd"/>
      <w:r w:rsidRPr="0084430E">
        <w:rPr>
          <w:sz w:val="32"/>
          <w:szCs w:val="32"/>
        </w:rPr>
        <w:t xml:space="preserve"> </w:t>
      </w:r>
      <w:proofErr w:type="spellStart"/>
      <w:r w:rsidRPr="0084430E">
        <w:rPr>
          <w:sz w:val="32"/>
          <w:szCs w:val="32"/>
        </w:rPr>
        <w:t>hacer</w:t>
      </w:r>
      <w:proofErr w:type="spellEnd"/>
      <w:r w:rsidRPr="0084430E">
        <w:rPr>
          <w:sz w:val="32"/>
          <w:szCs w:val="32"/>
        </w:rPr>
        <w:t xml:space="preserve"> para </w:t>
      </w:r>
      <w:proofErr w:type="spellStart"/>
      <w:r w:rsidRPr="0084430E">
        <w:rPr>
          <w:sz w:val="32"/>
          <w:szCs w:val="32"/>
        </w:rPr>
        <w:t>tener</w:t>
      </w:r>
      <w:proofErr w:type="spellEnd"/>
      <w:r w:rsidRPr="0084430E">
        <w:rPr>
          <w:sz w:val="32"/>
          <w:szCs w:val="32"/>
        </w:rPr>
        <w:t xml:space="preserve"> </w:t>
      </w:r>
      <w:proofErr w:type="spellStart"/>
      <w:r w:rsidRPr="0084430E">
        <w:rPr>
          <w:sz w:val="32"/>
          <w:szCs w:val="32"/>
        </w:rPr>
        <w:t>éxito</w:t>
      </w:r>
      <w:proofErr w:type="spellEnd"/>
      <w:r w:rsidRPr="0084430E">
        <w:rPr>
          <w:sz w:val="32"/>
          <w:szCs w:val="32"/>
        </w:rPr>
        <w:t xml:space="preserve"> </w:t>
      </w:r>
      <w:proofErr w:type="gramStart"/>
      <w:r w:rsidRPr="0084430E">
        <w:rPr>
          <w:sz w:val="32"/>
          <w:szCs w:val="32"/>
        </w:rPr>
        <w:t>son:,</w:t>
      </w:r>
      <w:proofErr w:type="gramEnd"/>
      <w:r w:rsidRPr="0084430E">
        <w:rPr>
          <w:sz w:val="32"/>
          <w:szCs w:val="32"/>
        </w:rPr>
        <w:t xml:space="preserve"> </w:t>
      </w:r>
      <w:proofErr w:type="spellStart"/>
      <w:r w:rsidR="009D4254" w:rsidRPr="0084430E">
        <w:rPr>
          <w:sz w:val="32"/>
          <w:szCs w:val="32"/>
        </w:rPr>
        <w:t>páginas</w:t>
      </w:r>
      <w:proofErr w:type="spellEnd"/>
      <w:r w:rsidR="002173AE" w:rsidRPr="0084430E">
        <w:rPr>
          <w:sz w:val="32"/>
          <w:szCs w:val="32"/>
        </w:rPr>
        <w:t xml:space="preserve"> </w:t>
      </w:r>
      <w:r w:rsidR="0085634A">
        <w:rPr>
          <w:sz w:val="32"/>
          <w:szCs w:val="32"/>
        </w:rPr>
        <w:t>5</w:t>
      </w:r>
      <w:r w:rsidRPr="0084430E">
        <w:rPr>
          <w:sz w:val="32"/>
          <w:szCs w:val="32"/>
        </w:rPr>
        <w:t>-</w:t>
      </w:r>
      <w:r w:rsidR="0085634A">
        <w:rPr>
          <w:sz w:val="32"/>
          <w:szCs w:val="32"/>
        </w:rPr>
        <w:t>7</w:t>
      </w:r>
    </w:p>
    <w:p w14:paraId="70EDB1C6" w14:textId="77777777" w:rsidR="00CA2A8F" w:rsidRPr="0084430E" w:rsidRDefault="00CA2A8F" w:rsidP="002173AE">
      <w:pPr>
        <w:pStyle w:val="LargePrintText"/>
        <w:rPr>
          <w:sz w:val="32"/>
          <w:szCs w:val="32"/>
        </w:rPr>
      </w:pPr>
      <w:r w:rsidRPr="0084430E">
        <w:rPr>
          <w:sz w:val="32"/>
          <w:szCs w:val="32"/>
        </w:rPr>
        <w:t>Sus derechos</w:t>
      </w:r>
      <w:r w:rsidR="004C5AA9" w:rsidRPr="0084430E">
        <w:rPr>
          <w:sz w:val="32"/>
          <w:szCs w:val="32"/>
        </w:rPr>
        <w:t>,</w:t>
      </w:r>
      <w:r w:rsidR="009D4254" w:rsidRPr="0084430E">
        <w:rPr>
          <w:sz w:val="32"/>
          <w:szCs w:val="32"/>
        </w:rPr>
        <w:t xml:space="preserve"> </w:t>
      </w:r>
      <w:proofErr w:type="spellStart"/>
      <w:r w:rsidR="009D4254" w:rsidRPr="0084430E">
        <w:rPr>
          <w:sz w:val="32"/>
          <w:szCs w:val="32"/>
        </w:rPr>
        <w:t>páginas</w:t>
      </w:r>
      <w:proofErr w:type="spellEnd"/>
      <w:r w:rsidR="002173AE" w:rsidRPr="0084430E">
        <w:rPr>
          <w:sz w:val="32"/>
          <w:szCs w:val="32"/>
        </w:rPr>
        <w:t xml:space="preserve"> </w:t>
      </w:r>
      <w:r w:rsidR="0085634A">
        <w:rPr>
          <w:sz w:val="32"/>
          <w:szCs w:val="32"/>
        </w:rPr>
        <w:t>7</w:t>
      </w:r>
      <w:r w:rsidR="002173AE" w:rsidRPr="0084430E">
        <w:rPr>
          <w:sz w:val="32"/>
          <w:szCs w:val="32"/>
        </w:rPr>
        <w:t>-</w:t>
      </w:r>
      <w:r w:rsidR="0085634A">
        <w:rPr>
          <w:sz w:val="32"/>
          <w:szCs w:val="32"/>
        </w:rPr>
        <w:t>9</w:t>
      </w:r>
    </w:p>
    <w:p w14:paraId="69C9DF94" w14:textId="77777777" w:rsidR="002173AE" w:rsidRPr="0084430E" w:rsidRDefault="002173AE" w:rsidP="002173AE">
      <w:pPr>
        <w:pStyle w:val="LargePrintText"/>
        <w:rPr>
          <w:sz w:val="32"/>
          <w:szCs w:val="32"/>
        </w:rPr>
      </w:pPr>
      <w:proofErr w:type="spellStart"/>
      <w:r w:rsidRPr="0084430E">
        <w:rPr>
          <w:sz w:val="32"/>
          <w:szCs w:val="32"/>
        </w:rPr>
        <w:t>Opciones</w:t>
      </w:r>
      <w:proofErr w:type="spellEnd"/>
      <w:r w:rsidRPr="0084430E">
        <w:rPr>
          <w:sz w:val="32"/>
          <w:szCs w:val="32"/>
        </w:rPr>
        <w:t xml:space="preserve"> </w:t>
      </w:r>
      <w:proofErr w:type="spellStart"/>
      <w:r w:rsidRPr="0084430E">
        <w:rPr>
          <w:sz w:val="32"/>
          <w:szCs w:val="32"/>
        </w:rPr>
        <w:t>Informadas</w:t>
      </w:r>
      <w:proofErr w:type="spellEnd"/>
      <w:r w:rsidRPr="0084430E">
        <w:rPr>
          <w:sz w:val="32"/>
          <w:szCs w:val="32"/>
        </w:rPr>
        <w:t xml:space="preserve">, </w:t>
      </w:r>
      <w:proofErr w:type="spellStart"/>
      <w:r w:rsidRPr="0084430E">
        <w:rPr>
          <w:sz w:val="32"/>
          <w:szCs w:val="32"/>
        </w:rPr>
        <w:t>páginas</w:t>
      </w:r>
      <w:proofErr w:type="spellEnd"/>
      <w:r w:rsidRPr="0084430E">
        <w:rPr>
          <w:sz w:val="32"/>
          <w:szCs w:val="32"/>
        </w:rPr>
        <w:t xml:space="preserve"> 1</w:t>
      </w:r>
      <w:r w:rsidR="0085634A">
        <w:rPr>
          <w:sz w:val="32"/>
          <w:szCs w:val="32"/>
        </w:rPr>
        <w:t>0</w:t>
      </w:r>
      <w:r w:rsidRPr="0084430E">
        <w:rPr>
          <w:sz w:val="32"/>
          <w:szCs w:val="32"/>
        </w:rPr>
        <w:t>-</w:t>
      </w:r>
      <w:r w:rsidR="006322F5" w:rsidRPr="0084430E">
        <w:rPr>
          <w:sz w:val="32"/>
          <w:szCs w:val="32"/>
        </w:rPr>
        <w:t>1</w:t>
      </w:r>
      <w:r w:rsidR="0085634A">
        <w:rPr>
          <w:sz w:val="32"/>
          <w:szCs w:val="32"/>
        </w:rPr>
        <w:t>3</w:t>
      </w:r>
    </w:p>
    <w:p w14:paraId="00932B47" w14:textId="77777777" w:rsidR="00CA2A8F" w:rsidRPr="0084430E" w:rsidRDefault="00B5232C" w:rsidP="002173AE">
      <w:pPr>
        <w:pStyle w:val="LargePrintText"/>
        <w:rPr>
          <w:sz w:val="32"/>
          <w:szCs w:val="32"/>
        </w:rPr>
      </w:pPr>
      <w:r w:rsidRPr="0084430E">
        <w:rPr>
          <w:sz w:val="32"/>
          <w:szCs w:val="32"/>
        </w:rPr>
        <w:t xml:space="preserve">Los pasos para usar </w:t>
      </w:r>
      <w:proofErr w:type="spellStart"/>
      <w:r w:rsidR="00CA2A8F" w:rsidRPr="0084430E">
        <w:rPr>
          <w:sz w:val="32"/>
          <w:szCs w:val="32"/>
        </w:rPr>
        <w:t>rehabilitación</w:t>
      </w:r>
      <w:proofErr w:type="spellEnd"/>
      <w:r w:rsidR="00CA2A8F" w:rsidRPr="0084430E">
        <w:rPr>
          <w:sz w:val="32"/>
          <w:szCs w:val="32"/>
        </w:rPr>
        <w:t xml:space="preserve"> </w:t>
      </w:r>
      <w:proofErr w:type="spellStart"/>
      <w:r w:rsidR="00CA2A8F" w:rsidRPr="0084430E">
        <w:rPr>
          <w:sz w:val="32"/>
          <w:szCs w:val="32"/>
        </w:rPr>
        <w:t>vocacional</w:t>
      </w:r>
      <w:proofErr w:type="spellEnd"/>
      <w:r w:rsidR="00CA2A8F" w:rsidRPr="0084430E">
        <w:rPr>
          <w:sz w:val="32"/>
          <w:szCs w:val="32"/>
        </w:rPr>
        <w:t xml:space="preserve"> para </w:t>
      </w:r>
      <w:proofErr w:type="spellStart"/>
      <w:r w:rsidR="00CA2A8F" w:rsidRPr="0084430E">
        <w:rPr>
          <w:sz w:val="32"/>
          <w:szCs w:val="32"/>
        </w:rPr>
        <w:t>prepara</w:t>
      </w:r>
      <w:r w:rsidRPr="0084430E">
        <w:rPr>
          <w:sz w:val="32"/>
          <w:szCs w:val="32"/>
        </w:rPr>
        <w:t>r</w:t>
      </w:r>
      <w:r w:rsidR="00CA2A8F" w:rsidRPr="0084430E">
        <w:rPr>
          <w:sz w:val="32"/>
          <w:szCs w:val="32"/>
        </w:rPr>
        <w:t>se</w:t>
      </w:r>
      <w:proofErr w:type="spellEnd"/>
      <w:r w:rsidR="00CA2A8F" w:rsidRPr="0084430E">
        <w:rPr>
          <w:sz w:val="32"/>
          <w:szCs w:val="32"/>
        </w:rPr>
        <w:t xml:space="preserve">, </w:t>
      </w:r>
      <w:proofErr w:type="spellStart"/>
      <w:r w:rsidR="00CA2A8F" w:rsidRPr="0084430E">
        <w:rPr>
          <w:sz w:val="32"/>
          <w:szCs w:val="32"/>
        </w:rPr>
        <w:t>mantener</w:t>
      </w:r>
      <w:proofErr w:type="spellEnd"/>
      <w:r w:rsidR="00CA2A8F" w:rsidRPr="0084430E">
        <w:rPr>
          <w:sz w:val="32"/>
          <w:szCs w:val="32"/>
        </w:rPr>
        <w:t xml:space="preserve"> o </w:t>
      </w:r>
      <w:proofErr w:type="spellStart"/>
      <w:r w:rsidR="00CA2A8F" w:rsidRPr="0084430E">
        <w:rPr>
          <w:sz w:val="32"/>
          <w:szCs w:val="32"/>
        </w:rPr>
        <w:t>comenzar</w:t>
      </w:r>
      <w:proofErr w:type="spellEnd"/>
      <w:r w:rsidR="00CA2A8F" w:rsidRPr="0084430E">
        <w:rPr>
          <w:sz w:val="32"/>
          <w:szCs w:val="32"/>
        </w:rPr>
        <w:t xml:space="preserve"> un </w:t>
      </w:r>
      <w:proofErr w:type="spellStart"/>
      <w:r w:rsidRPr="0084430E">
        <w:rPr>
          <w:sz w:val="32"/>
          <w:szCs w:val="32"/>
        </w:rPr>
        <w:t>e</w:t>
      </w:r>
      <w:r w:rsidR="00CA2A8F" w:rsidRPr="0084430E">
        <w:rPr>
          <w:sz w:val="32"/>
          <w:szCs w:val="32"/>
        </w:rPr>
        <w:t>mpleo</w:t>
      </w:r>
      <w:proofErr w:type="spellEnd"/>
      <w:r w:rsidR="00CA2A8F" w:rsidRPr="0084430E">
        <w:rPr>
          <w:sz w:val="32"/>
          <w:szCs w:val="32"/>
        </w:rPr>
        <w:t xml:space="preserve">, </w:t>
      </w:r>
      <w:proofErr w:type="spellStart"/>
      <w:r w:rsidR="009D4254" w:rsidRPr="0084430E">
        <w:rPr>
          <w:sz w:val="32"/>
          <w:szCs w:val="32"/>
        </w:rPr>
        <w:t>páginas</w:t>
      </w:r>
      <w:proofErr w:type="spellEnd"/>
      <w:r w:rsidR="002173AE" w:rsidRPr="0084430E">
        <w:rPr>
          <w:sz w:val="32"/>
          <w:szCs w:val="32"/>
        </w:rPr>
        <w:t xml:space="preserve"> 1</w:t>
      </w:r>
      <w:r w:rsidR="0085634A">
        <w:rPr>
          <w:sz w:val="32"/>
          <w:szCs w:val="32"/>
        </w:rPr>
        <w:t>3</w:t>
      </w:r>
      <w:r w:rsidR="00CA2A8F" w:rsidRPr="0084430E">
        <w:rPr>
          <w:sz w:val="32"/>
          <w:szCs w:val="32"/>
        </w:rPr>
        <w:t>-2</w:t>
      </w:r>
      <w:r w:rsidR="0085634A">
        <w:rPr>
          <w:sz w:val="32"/>
          <w:szCs w:val="32"/>
        </w:rPr>
        <w:t>3</w:t>
      </w:r>
    </w:p>
    <w:p w14:paraId="28EFF599" w14:textId="77777777" w:rsidR="00CA2A8F" w:rsidRPr="0084430E" w:rsidRDefault="00CA2A8F" w:rsidP="002173AE">
      <w:pPr>
        <w:pStyle w:val="LargePrintText"/>
        <w:rPr>
          <w:sz w:val="32"/>
          <w:szCs w:val="32"/>
        </w:rPr>
      </w:pPr>
      <w:proofErr w:type="spellStart"/>
      <w:r w:rsidRPr="0084430E">
        <w:rPr>
          <w:sz w:val="32"/>
          <w:szCs w:val="32"/>
        </w:rPr>
        <w:t>Confidencialidad</w:t>
      </w:r>
      <w:proofErr w:type="spellEnd"/>
      <w:r w:rsidRPr="0084430E">
        <w:rPr>
          <w:sz w:val="32"/>
          <w:szCs w:val="32"/>
        </w:rPr>
        <w:t xml:space="preserve">, </w:t>
      </w:r>
      <w:proofErr w:type="spellStart"/>
      <w:r w:rsidR="009D4254" w:rsidRPr="0084430E">
        <w:rPr>
          <w:sz w:val="32"/>
          <w:szCs w:val="32"/>
        </w:rPr>
        <w:t>páginas</w:t>
      </w:r>
      <w:proofErr w:type="spellEnd"/>
      <w:r w:rsidR="009D4254" w:rsidRPr="0084430E">
        <w:rPr>
          <w:sz w:val="32"/>
          <w:szCs w:val="32"/>
        </w:rPr>
        <w:t xml:space="preserve"> </w:t>
      </w:r>
      <w:r w:rsidRPr="0084430E">
        <w:rPr>
          <w:sz w:val="32"/>
          <w:szCs w:val="32"/>
        </w:rPr>
        <w:t>2</w:t>
      </w:r>
      <w:r w:rsidR="0085634A">
        <w:rPr>
          <w:sz w:val="32"/>
          <w:szCs w:val="32"/>
        </w:rPr>
        <w:t>3</w:t>
      </w:r>
      <w:r w:rsidRPr="0084430E">
        <w:rPr>
          <w:sz w:val="32"/>
          <w:szCs w:val="32"/>
        </w:rPr>
        <w:t>-2</w:t>
      </w:r>
      <w:r w:rsidR="0085634A">
        <w:rPr>
          <w:sz w:val="32"/>
          <w:szCs w:val="32"/>
        </w:rPr>
        <w:t>5</w:t>
      </w:r>
    </w:p>
    <w:p w14:paraId="18ADA7E8" w14:textId="77777777" w:rsidR="00844EA7" w:rsidRPr="0084430E" w:rsidRDefault="00CA2A8F" w:rsidP="002173AE">
      <w:pPr>
        <w:pStyle w:val="LargePrintText"/>
        <w:rPr>
          <w:sz w:val="32"/>
          <w:szCs w:val="32"/>
        </w:rPr>
      </w:pPr>
      <w:proofErr w:type="spellStart"/>
      <w:r w:rsidRPr="0084430E">
        <w:rPr>
          <w:sz w:val="32"/>
          <w:szCs w:val="32"/>
        </w:rPr>
        <w:t>Acuse</w:t>
      </w:r>
      <w:proofErr w:type="spellEnd"/>
      <w:r w:rsidRPr="0084430E">
        <w:rPr>
          <w:sz w:val="32"/>
          <w:szCs w:val="32"/>
        </w:rPr>
        <w:t xml:space="preserve"> de </w:t>
      </w:r>
      <w:proofErr w:type="spellStart"/>
      <w:r w:rsidRPr="0084430E">
        <w:rPr>
          <w:sz w:val="32"/>
          <w:szCs w:val="32"/>
        </w:rPr>
        <w:t>Recibo</w:t>
      </w:r>
      <w:proofErr w:type="spellEnd"/>
      <w:r w:rsidRPr="0084430E">
        <w:rPr>
          <w:sz w:val="32"/>
          <w:szCs w:val="32"/>
        </w:rPr>
        <w:t xml:space="preserve"> de derechos y </w:t>
      </w:r>
      <w:proofErr w:type="spellStart"/>
      <w:r w:rsidRPr="0084430E">
        <w:rPr>
          <w:sz w:val="32"/>
          <w:szCs w:val="32"/>
        </w:rPr>
        <w:t>responsabilidades</w:t>
      </w:r>
      <w:proofErr w:type="spellEnd"/>
      <w:r w:rsidRPr="0084430E">
        <w:rPr>
          <w:sz w:val="32"/>
          <w:szCs w:val="32"/>
        </w:rPr>
        <w:t xml:space="preserve">, </w:t>
      </w:r>
      <w:proofErr w:type="spellStart"/>
      <w:r w:rsidRPr="0084430E">
        <w:rPr>
          <w:sz w:val="32"/>
          <w:szCs w:val="32"/>
        </w:rPr>
        <w:t>p</w:t>
      </w:r>
      <w:r w:rsidR="0085634A">
        <w:rPr>
          <w:sz w:val="32"/>
          <w:szCs w:val="32"/>
        </w:rPr>
        <w:t>agina</w:t>
      </w:r>
      <w:proofErr w:type="spellEnd"/>
      <w:r w:rsidRPr="0084430E">
        <w:rPr>
          <w:sz w:val="32"/>
          <w:szCs w:val="32"/>
        </w:rPr>
        <w:t xml:space="preserve"> 2</w:t>
      </w:r>
      <w:r w:rsidR="0085634A">
        <w:rPr>
          <w:sz w:val="32"/>
          <w:szCs w:val="32"/>
        </w:rPr>
        <w:t>6</w:t>
      </w:r>
    </w:p>
    <w:p w14:paraId="590F2C89" w14:textId="77777777" w:rsidR="00844EA7" w:rsidRPr="0084430E" w:rsidRDefault="00CA2A8F" w:rsidP="002173AE">
      <w:pPr>
        <w:pStyle w:val="LargePrintText"/>
        <w:rPr>
          <w:sz w:val="32"/>
          <w:szCs w:val="32"/>
        </w:rPr>
      </w:pPr>
      <w:proofErr w:type="spellStart"/>
      <w:r w:rsidRPr="0084430E">
        <w:rPr>
          <w:sz w:val="32"/>
          <w:szCs w:val="32"/>
        </w:rPr>
        <w:t>Confirmación</w:t>
      </w:r>
      <w:proofErr w:type="spellEnd"/>
      <w:r w:rsidRPr="0084430E">
        <w:rPr>
          <w:sz w:val="32"/>
          <w:szCs w:val="32"/>
        </w:rPr>
        <w:t xml:space="preserve"> de </w:t>
      </w:r>
      <w:proofErr w:type="spellStart"/>
      <w:r w:rsidRPr="0084430E">
        <w:rPr>
          <w:sz w:val="32"/>
          <w:szCs w:val="32"/>
        </w:rPr>
        <w:t>Acuse</w:t>
      </w:r>
      <w:proofErr w:type="spellEnd"/>
      <w:r w:rsidRPr="0084430E">
        <w:rPr>
          <w:sz w:val="32"/>
          <w:szCs w:val="32"/>
        </w:rPr>
        <w:t xml:space="preserve"> de </w:t>
      </w:r>
      <w:proofErr w:type="spellStart"/>
      <w:r w:rsidRPr="0084430E">
        <w:rPr>
          <w:sz w:val="32"/>
          <w:szCs w:val="32"/>
        </w:rPr>
        <w:t>Recibo</w:t>
      </w:r>
      <w:proofErr w:type="spellEnd"/>
      <w:r w:rsidRPr="0084430E">
        <w:rPr>
          <w:sz w:val="32"/>
          <w:szCs w:val="32"/>
        </w:rPr>
        <w:t xml:space="preserve">, </w:t>
      </w:r>
      <w:proofErr w:type="spellStart"/>
      <w:r w:rsidR="009D4254" w:rsidRPr="0084430E">
        <w:rPr>
          <w:sz w:val="32"/>
          <w:szCs w:val="32"/>
        </w:rPr>
        <w:t>páginas</w:t>
      </w:r>
      <w:proofErr w:type="spellEnd"/>
      <w:r w:rsidRPr="0084430E">
        <w:rPr>
          <w:sz w:val="32"/>
          <w:szCs w:val="32"/>
        </w:rPr>
        <w:t xml:space="preserve"> 2</w:t>
      </w:r>
      <w:r w:rsidR="0085634A">
        <w:rPr>
          <w:sz w:val="32"/>
          <w:szCs w:val="32"/>
        </w:rPr>
        <w:t>7</w:t>
      </w:r>
      <w:r w:rsidRPr="0084430E">
        <w:rPr>
          <w:sz w:val="32"/>
          <w:szCs w:val="32"/>
        </w:rPr>
        <w:t>-2</w:t>
      </w:r>
      <w:r w:rsidR="0085634A">
        <w:rPr>
          <w:sz w:val="32"/>
          <w:szCs w:val="32"/>
        </w:rPr>
        <w:t>8</w:t>
      </w:r>
    </w:p>
    <w:p w14:paraId="362C5D46" w14:textId="77777777" w:rsidR="00CA2A8F" w:rsidRPr="0084430E" w:rsidRDefault="00CA2A8F" w:rsidP="002173AE">
      <w:pPr>
        <w:pStyle w:val="LargePrintText"/>
        <w:rPr>
          <w:sz w:val="32"/>
          <w:szCs w:val="32"/>
        </w:rPr>
      </w:pPr>
      <w:r w:rsidRPr="0084430E">
        <w:rPr>
          <w:sz w:val="32"/>
          <w:szCs w:val="32"/>
        </w:rPr>
        <w:t>A</w:t>
      </w:r>
      <w:r w:rsidR="00B5232C" w:rsidRPr="0084430E">
        <w:rPr>
          <w:sz w:val="32"/>
          <w:szCs w:val="32"/>
        </w:rPr>
        <w:t xml:space="preserve"> RV</w:t>
      </w:r>
      <w:r w:rsidRPr="0084430E">
        <w:rPr>
          <w:sz w:val="32"/>
          <w:szCs w:val="32"/>
        </w:rPr>
        <w:t xml:space="preserve"> le </w:t>
      </w:r>
      <w:proofErr w:type="spellStart"/>
      <w:r w:rsidRPr="0084430E">
        <w:rPr>
          <w:sz w:val="32"/>
          <w:szCs w:val="32"/>
        </w:rPr>
        <w:t>Interesa</w:t>
      </w:r>
      <w:proofErr w:type="spellEnd"/>
      <w:r w:rsidRPr="0084430E">
        <w:rPr>
          <w:sz w:val="32"/>
          <w:szCs w:val="32"/>
        </w:rPr>
        <w:t xml:space="preserve"> </w:t>
      </w:r>
      <w:proofErr w:type="spellStart"/>
      <w:r w:rsidRPr="0084430E">
        <w:rPr>
          <w:sz w:val="32"/>
          <w:szCs w:val="32"/>
        </w:rPr>
        <w:t>Escuchar</w:t>
      </w:r>
      <w:proofErr w:type="spellEnd"/>
      <w:r w:rsidRPr="0084430E">
        <w:rPr>
          <w:sz w:val="32"/>
          <w:szCs w:val="32"/>
        </w:rPr>
        <w:t xml:space="preserve"> </w:t>
      </w:r>
      <w:proofErr w:type="spellStart"/>
      <w:r w:rsidRPr="0084430E">
        <w:rPr>
          <w:sz w:val="32"/>
          <w:szCs w:val="32"/>
        </w:rPr>
        <w:t>Su</w:t>
      </w:r>
      <w:proofErr w:type="spellEnd"/>
      <w:r w:rsidRPr="0084430E">
        <w:rPr>
          <w:sz w:val="32"/>
          <w:szCs w:val="32"/>
        </w:rPr>
        <w:t xml:space="preserve"> Opinion, </w:t>
      </w:r>
      <w:proofErr w:type="spellStart"/>
      <w:r w:rsidR="009D4254" w:rsidRPr="0084430E">
        <w:rPr>
          <w:sz w:val="32"/>
          <w:szCs w:val="32"/>
        </w:rPr>
        <w:t>páginas</w:t>
      </w:r>
      <w:proofErr w:type="spellEnd"/>
      <w:r w:rsidRPr="0084430E">
        <w:rPr>
          <w:sz w:val="32"/>
          <w:szCs w:val="32"/>
        </w:rPr>
        <w:t xml:space="preserve"> </w:t>
      </w:r>
      <w:r w:rsidR="0085634A">
        <w:rPr>
          <w:sz w:val="32"/>
          <w:szCs w:val="32"/>
        </w:rPr>
        <w:t>29</w:t>
      </w:r>
      <w:r w:rsidRPr="0084430E">
        <w:rPr>
          <w:sz w:val="32"/>
          <w:szCs w:val="32"/>
        </w:rPr>
        <w:t>-3</w:t>
      </w:r>
      <w:r w:rsidR="0085634A">
        <w:rPr>
          <w:sz w:val="32"/>
          <w:szCs w:val="32"/>
        </w:rPr>
        <w:t>1</w:t>
      </w:r>
    </w:p>
    <w:p w14:paraId="5F030BF6" w14:textId="77777777" w:rsidR="00CA2A8F" w:rsidRPr="0084430E" w:rsidRDefault="00CA2A8F" w:rsidP="002173AE">
      <w:pPr>
        <w:pStyle w:val="LargePrintText"/>
        <w:rPr>
          <w:sz w:val="32"/>
          <w:szCs w:val="32"/>
        </w:rPr>
      </w:pPr>
      <w:proofErr w:type="spellStart"/>
      <w:r w:rsidRPr="0084430E">
        <w:rPr>
          <w:sz w:val="32"/>
          <w:szCs w:val="32"/>
        </w:rPr>
        <w:t>Enmienda</w:t>
      </w:r>
      <w:proofErr w:type="spellEnd"/>
      <w:r w:rsidRPr="0084430E">
        <w:rPr>
          <w:sz w:val="32"/>
          <w:szCs w:val="32"/>
        </w:rPr>
        <w:t xml:space="preserve"> Stevens, </w:t>
      </w:r>
      <w:proofErr w:type="spellStart"/>
      <w:r w:rsidR="009D4254" w:rsidRPr="0084430E">
        <w:rPr>
          <w:sz w:val="32"/>
          <w:szCs w:val="32"/>
        </w:rPr>
        <w:t>páginas</w:t>
      </w:r>
      <w:proofErr w:type="spellEnd"/>
      <w:r w:rsidRPr="0084430E">
        <w:rPr>
          <w:sz w:val="32"/>
          <w:szCs w:val="32"/>
        </w:rPr>
        <w:t xml:space="preserve"> 3</w:t>
      </w:r>
      <w:r w:rsidR="0085634A">
        <w:rPr>
          <w:sz w:val="32"/>
          <w:szCs w:val="32"/>
        </w:rPr>
        <w:t>1</w:t>
      </w:r>
      <w:r w:rsidRPr="0084430E">
        <w:rPr>
          <w:sz w:val="32"/>
          <w:szCs w:val="32"/>
        </w:rPr>
        <w:t>-3</w:t>
      </w:r>
      <w:r w:rsidR="0085634A">
        <w:rPr>
          <w:sz w:val="32"/>
          <w:szCs w:val="32"/>
        </w:rPr>
        <w:t>2</w:t>
      </w:r>
    </w:p>
    <w:p w14:paraId="12EECBCA" w14:textId="77777777" w:rsidR="008A165D" w:rsidRPr="008A165D" w:rsidRDefault="008A165D" w:rsidP="008A165D">
      <w:pPr>
        <w:pStyle w:val="LargePrintTitle"/>
        <w:rPr>
          <w:rFonts w:eastAsiaTheme="minorHAnsi"/>
        </w:rPr>
      </w:pPr>
      <w:proofErr w:type="spellStart"/>
      <w:r w:rsidRPr="008A165D">
        <w:rPr>
          <w:rFonts w:eastAsiaTheme="minorHAnsi"/>
        </w:rPr>
        <w:lastRenderedPageBreak/>
        <w:t>Misión</w:t>
      </w:r>
      <w:proofErr w:type="spellEnd"/>
    </w:p>
    <w:p w14:paraId="6E0CBBAD" w14:textId="77777777" w:rsidR="008A165D" w:rsidRDefault="008A165D" w:rsidP="008A165D">
      <w:pPr>
        <w:pStyle w:val="LargePrintText"/>
      </w:pPr>
      <w:proofErr w:type="spellStart"/>
      <w:r w:rsidRPr="008A165D">
        <w:rPr>
          <w:rStyle w:val="LargePrintTextChar"/>
        </w:rPr>
        <w:t>Ayudar</w:t>
      </w:r>
      <w:proofErr w:type="spellEnd"/>
      <w:r w:rsidRPr="008A165D">
        <w:rPr>
          <w:rStyle w:val="LargePrintTextChar"/>
        </w:rPr>
        <w:t xml:space="preserve"> a las personas con </w:t>
      </w:r>
      <w:proofErr w:type="spellStart"/>
      <w:r w:rsidRPr="008A165D">
        <w:rPr>
          <w:rStyle w:val="LargePrintTextChar"/>
        </w:rPr>
        <w:t>discapacidades</w:t>
      </w:r>
      <w:proofErr w:type="spellEnd"/>
      <w:r w:rsidRPr="008A165D">
        <w:rPr>
          <w:rStyle w:val="LargePrintTextChar"/>
        </w:rPr>
        <w:t xml:space="preserve"> </w:t>
      </w:r>
      <w:proofErr w:type="gramStart"/>
      <w:r w:rsidRPr="008A165D">
        <w:rPr>
          <w:rStyle w:val="LargePrintTextChar"/>
        </w:rPr>
        <w:t>a</w:t>
      </w:r>
      <w:proofErr w:type="gramEnd"/>
      <w:r w:rsidRPr="008A165D">
        <w:rPr>
          <w:rStyle w:val="LargePrintTextChar"/>
        </w:rPr>
        <w:t xml:space="preserve"> </w:t>
      </w:r>
      <w:proofErr w:type="spellStart"/>
      <w:r w:rsidRPr="008A165D">
        <w:rPr>
          <w:rStyle w:val="LargePrintTextChar"/>
        </w:rPr>
        <w:t>encontrar</w:t>
      </w:r>
      <w:proofErr w:type="spellEnd"/>
      <w:r w:rsidRPr="008A165D">
        <w:rPr>
          <w:rStyle w:val="LargePrintTextChar"/>
        </w:rPr>
        <w:t xml:space="preserve"> o </w:t>
      </w:r>
      <w:proofErr w:type="spellStart"/>
      <w:r w:rsidRPr="008A165D">
        <w:rPr>
          <w:rStyle w:val="LargePrintTextChar"/>
        </w:rPr>
        <w:t>mantener</w:t>
      </w:r>
      <w:proofErr w:type="spellEnd"/>
      <w:r w:rsidRPr="008A165D">
        <w:rPr>
          <w:rStyle w:val="LargePrintTextChar"/>
        </w:rPr>
        <w:t xml:space="preserve"> un </w:t>
      </w:r>
      <w:proofErr w:type="spellStart"/>
      <w:r w:rsidRPr="008A165D">
        <w:rPr>
          <w:rStyle w:val="LargePrintTextChar"/>
        </w:rPr>
        <w:t>empleo</w:t>
      </w:r>
      <w:proofErr w:type="spellEnd"/>
      <w:r w:rsidRPr="008A165D">
        <w:rPr>
          <w:rStyle w:val="LargePrintTextChar"/>
        </w:rPr>
        <w:t xml:space="preserve"> o </w:t>
      </w:r>
      <w:proofErr w:type="spellStart"/>
      <w:r w:rsidRPr="008A165D">
        <w:rPr>
          <w:rStyle w:val="LargePrintTextChar"/>
        </w:rPr>
        <w:t>avanzar</w:t>
      </w:r>
      <w:proofErr w:type="spellEnd"/>
      <w:r w:rsidRPr="008A165D">
        <w:rPr>
          <w:rStyle w:val="LargePrintTextChar"/>
        </w:rPr>
        <w:t xml:space="preserve"> </w:t>
      </w:r>
      <w:proofErr w:type="spellStart"/>
      <w:r w:rsidRPr="008A165D">
        <w:rPr>
          <w:rStyle w:val="LargePrintTextChar"/>
        </w:rPr>
        <w:t>en</w:t>
      </w:r>
      <w:proofErr w:type="spellEnd"/>
      <w:r w:rsidRPr="008A165D">
        <w:rPr>
          <w:rStyle w:val="LargePrintTextChar"/>
        </w:rPr>
        <w:t xml:space="preserve"> </w:t>
      </w:r>
      <w:proofErr w:type="spellStart"/>
      <w:r w:rsidRPr="008A165D">
        <w:rPr>
          <w:rStyle w:val="LargePrintTextChar"/>
        </w:rPr>
        <w:t>su</w:t>
      </w:r>
      <w:proofErr w:type="spellEnd"/>
      <w:r w:rsidRPr="008A165D">
        <w:rPr>
          <w:rStyle w:val="LargePrintTextChar"/>
        </w:rPr>
        <w:t xml:space="preserve"> </w:t>
      </w:r>
      <w:proofErr w:type="spellStart"/>
      <w:r w:rsidRPr="008A165D">
        <w:rPr>
          <w:rStyle w:val="LargePrintTextChar"/>
        </w:rPr>
        <w:t>carrera</w:t>
      </w:r>
      <w:proofErr w:type="spellEnd"/>
      <w:r w:rsidRPr="008A165D">
        <w:rPr>
          <w:rStyle w:val="LargePrintTextChar"/>
        </w:rPr>
        <w:t xml:space="preserve"> y </w:t>
      </w:r>
      <w:proofErr w:type="spellStart"/>
      <w:r w:rsidRPr="008A165D">
        <w:rPr>
          <w:rStyle w:val="LargePrintTextChar"/>
        </w:rPr>
        <w:t>mejorar</w:t>
      </w:r>
      <w:proofErr w:type="spellEnd"/>
      <w:r w:rsidRPr="008A165D">
        <w:rPr>
          <w:rStyle w:val="LargePrintTextChar"/>
        </w:rPr>
        <w:t xml:space="preserve"> </w:t>
      </w:r>
      <w:proofErr w:type="spellStart"/>
      <w:r w:rsidRPr="008A165D">
        <w:rPr>
          <w:rStyle w:val="LargePrintTextChar"/>
        </w:rPr>
        <w:t>su</w:t>
      </w:r>
      <w:proofErr w:type="spellEnd"/>
      <w:r w:rsidRPr="008A165D">
        <w:rPr>
          <w:rStyle w:val="LargePrintTextChar"/>
        </w:rPr>
        <w:t xml:space="preserve"> </w:t>
      </w:r>
      <w:proofErr w:type="spellStart"/>
      <w:r w:rsidRPr="008A165D">
        <w:rPr>
          <w:rStyle w:val="LargePrintTextChar"/>
        </w:rPr>
        <w:t>independencia</w:t>
      </w:r>
      <w:proofErr w:type="spellEnd"/>
      <w:r w:rsidRPr="008A165D">
        <w:t>.</w:t>
      </w:r>
    </w:p>
    <w:p w14:paraId="7988DDFF" w14:textId="77777777" w:rsidR="0084430E" w:rsidRDefault="0084430E" w:rsidP="008A165D">
      <w:pPr>
        <w:pStyle w:val="LargePrintTitle"/>
        <w:rPr>
          <w:rFonts w:eastAsiaTheme="minorHAnsi"/>
        </w:rPr>
      </w:pPr>
    </w:p>
    <w:p w14:paraId="12B96D1C" w14:textId="77777777" w:rsidR="008A165D" w:rsidRPr="008A165D" w:rsidRDefault="008A165D" w:rsidP="008A165D">
      <w:pPr>
        <w:pStyle w:val="LargePrintTitle"/>
        <w:rPr>
          <w:rFonts w:eastAsiaTheme="minorHAnsi"/>
        </w:rPr>
      </w:pPr>
      <w:proofErr w:type="spellStart"/>
      <w:r w:rsidRPr="008A165D">
        <w:rPr>
          <w:rFonts w:eastAsiaTheme="minorHAnsi"/>
        </w:rPr>
        <w:t>Visión</w:t>
      </w:r>
      <w:proofErr w:type="spellEnd"/>
    </w:p>
    <w:p w14:paraId="6E9B8D2E" w14:textId="77777777" w:rsidR="008A165D" w:rsidRPr="008A165D" w:rsidRDefault="008A165D" w:rsidP="008A165D">
      <w:pPr>
        <w:pStyle w:val="LargePrintText"/>
      </w:pPr>
      <w:proofErr w:type="spellStart"/>
      <w:r w:rsidRPr="008A165D">
        <w:t>Convertirse</w:t>
      </w:r>
      <w:proofErr w:type="spellEnd"/>
      <w:r w:rsidRPr="008A165D">
        <w:t xml:space="preserve"> </w:t>
      </w:r>
      <w:proofErr w:type="spellStart"/>
      <w:r w:rsidRPr="008A165D">
        <w:t>en</w:t>
      </w:r>
      <w:proofErr w:type="spellEnd"/>
      <w:r w:rsidRPr="008A165D">
        <w:t xml:space="preserve"> </w:t>
      </w:r>
      <w:proofErr w:type="spellStart"/>
      <w:r w:rsidRPr="008A165D">
        <w:t>el</w:t>
      </w:r>
      <w:proofErr w:type="spellEnd"/>
      <w:r w:rsidRPr="008A165D">
        <w:t xml:space="preserve"> primer </w:t>
      </w:r>
      <w:proofErr w:type="spellStart"/>
      <w:r w:rsidRPr="008A165D">
        <w:t>lugar</w:t>
      </w:r>
      <w:proofErr w:type="spellEnd"/>
      <w:r w:rsidRPr="008A165D">
        <w:t xml:space="preserve"> al que </w:t>
      </w:r>
      <w:proofErr w:type="spellStart"/>
      <w:r w:rsidRPr="008A165D">
        <w:t>recurren</w:t>
      </w:r>
      <w:proofErr w:type="spellEnd"/>
      <w:r w:rsidRPr="008A165D">
        <w:t xml:space="preserve"> las personas con </w:t>
      </w:r>
      <w:proofErr w:type="spellStart"/>
      <w:r w:rsidRPr="008A165D">
        <w:t>discapacidad</w:t>
      </w:r>
      <w:proofErr w:type="spellEnd"/>
      <w:r w:rsidRPr="008A165D">
        <w:t xml:space="preserve"> </w:t>
      </w:r>
      <w:proofErr w:type="spellStart"/>
      <w:r w:rsidRPr="008A165D">
        <w:t>cuando</w:t>
      </w:r>
      <w:proofErr w:type="spellEnd"/>
      <w:r w:rsidRPr="008A165D">
        <w:t xml:space="preserve"> </w:t>
      </w:r>
      <w:proofErr w:type="spellStart"/>
      <w:r w:rsidRPr="008A165D">
        <w:t>buscan</w:t>
      </w:r>
      <w:proofErr w:type="spellEnd"/>
      <w:r w:rsidRPr="008A165D">
        <w:t xml:space="preserve"> </w:t>
      </w:r>
      <w:proofErr w:type="spellStart"/>
      <w:r w:rsidRPr="008A165D">
        <w:t>empleo</w:t>
      </w:r>
      <w:proofErr w:type="spellEnd"/>
      <w:r w:rsidRPr="008A165D">
        <w:t xml:space="preserve"> y un </w:t>
      </w:r>
      <w:proofErr w:type="spellStart"/>
      <w:r w:rsidRPr="008A165D">
        <w:t>recurso</w:t>
      </w:r>
      <w:proofErr w:type="spellEnd"/>
      <w:r w:rsidRPr="008A165D">
        <w:t xml:space="preserve"> superior para </w:t>
      </w:r>
      <w:proofErr w:type="spellStart"/>
      <w:r w:rsidRPr="008A165D">
        <w:t>los</w:t>
      </w:r>
      <w:proofErr w:type="spellEnd"/>
      <w:r w:rsidRPr="008A165D">
        <w:t xml:space="preserve"> </w:t>
      </w:r>
      <w:proofErr w:type="spellStart"/>
      <w:r w:rsidRPr="008A165D">
        <w:t>empleadores</w:t>
      </w:r>
      <w:proofErr w:type="spellEnd"/>
      <w:r w:rsidRPr="008A165D">
        <w:t xml:space="preserve"> que </w:t>
      </w:r>
      <w:proofErr w:type="spellStart"/>
      <w:r w:rsidRPr="008A165D">
        <w:t>necesitan</w:t>
      </w:r>
      <w:proofErr w:type="spellEnd"/>
      <w:r w:rsidRPr="008A165D">
        <w:t xml:space="preserve"> </w:t>
      </w:r>
      <w:proofErr w:type="spellStart"/>
      <w:r w:rsidRPr="008A165D">
        <w:t>empleados</w:t>
      </w:r>
      <w:proofErr w:type="spellEnd"/>
      <w:r w:rsidRPr="008A165D">
        <w:t xml:space="preserve"> </w:t>
      </w:r>
      <w:proofErr w:type="spellStart"/>
      <w:r w:rsidRPr="008A165D">
        <w:t>calificados</w:t>
      </w:r>
      <w:proofErr w:type="spellEnd"/>
      <w:r w:rsidRPr="008A165D">
        <w:t>.</w:t>
      </w:r>
    </w:p>
    <w:p w14:paraId="60841EE3" w14:textId="77777777" w:rsidR="0084430E" w:rsidRDefault="0084430E" w:rsidP="008A165D">
      <w:pPr>
        <w:pStyle w:val="LargePrintTitle"/>
        <w:rPr>
          <w:rFonts w:eastAsiaTheme="minorHAnsi"/>
        </w:rPr>
      </w:pPr>
    </w:p>
    <w:p w14:paraId="47A1CA00" w14:textId="77777777" w:rsidR="008A165D" w:rsidRPr="008A165D" w:rsidRDefault="008A165D" w:rsidP="008A165D">
      <w:pPr>
        <w:pStyle w:val="LargePrintTitle"/>
        <w:rPr>
          <w:rFonts w:eastAsiaTheme="minorHAnsi"/>
        </w:rPr>
      </w:pPr>
      <w:proofErr w:type="spellStart"/>
      <w:r w:rsidRPr="008A165D">
        <w:rPr>
          <w:rFonts w:eastAsiaTheme="minorHAnsi"/>
        </w:rPr>
        <w:t>Propósito</w:t>
      </w:r>
      <w:proofErr w:type="spellEnd"/>
      <w:r w:rsidRPr="008A165D">
        <w:rPr>
          <w:rFonts w:eastAsiaTheme="minorHAnsi"/>
        </w:rPr>
        <w:t xml:space="preserve"> de </w:t>
      </w:r>
      <w:proofErr w:type="spellStart"/>
      <w:r w:rsidRPr="008A165D">
        <w:rPr>
          <w:rFonts w:eastAsiaTheme="minorHAnsi"/>
        </w:rPr>
        <w:t>Rehabilitación</w:t>
      </w:r>
      <w:proofErr w:type="spellEnd"/>
      <w:r w:rsidRPr="008A165D">
        <w:rPr>
          <w:rFonts w:eastAsiaTheme="minorHAnsi"/>
        </w:rPr>
        <w:t xml:space="preserve"> </w:t>
      </w:r>
      <w:proofErr w:type="spellStart"/>
      <w:r w:rsidRPr="008A165D">
        <w:rPr>
          <w:rFonts w:eastAsiaTheme="minorHAnsi"/>
        </w:rPr>
        <w:t>Vocacional</w:t>
      </w:r>
      <w:proofErr w:type="spellEnd"/>
    </w:p>
    <w:p w14:paraId="24CF2C2E" w14:textId="77777777" w:rsidR="00484A49" w:rsidRPr="00AD7F8E" w:rsidRDefault="00484A49" w:rsidP="00484A49">
      <w:pPr>
        <w:pStyle w:val="LargePrintText"/>
        <w:rPr>
          <w:lang w:val="es-US"/>
        </w:rPr>
      </w:pPr>
      <w:r w:rsidRPr="00AD7F8E">
        <w:rPr>
          <w:lang w:val="es-US"/>
        </w:rPr>
        <w:t>La Rehabilitación Vocacional, conocida como RV, ayuda a las personas con discapacidades a encontrar,</w:t>
      </w:r>
      <w:r w:rsidRPr="00AD7F8E">
        <w:rPr>
          <w:spacing w:val="-4"/>
          <w:lang w:val="es-US"/>
        </w:rPr>
        <w:t xml:space="preserve"> </w:t>
      </w:r>
      <w:r w:rsidRPr="00AD7F8E">
        <w:rPr>
          <w:lang w:val="es-US"/>
        </w:rPr>
        <w:t>obtener</w:t>
      </w:r>
      <w:r w:rsidRPr="00AD7F8E">
        <w:rPr>
          <w:spacing w:val="-2"/>
          <w:lang w:val="es-US"/>
        </w:rPr>
        <w:t xml:space="preserve"> </w:t>
      </w:r>
      <w:r w:rsidRPr="00AD7F8E">
        <w:rPr>
          <w:lang w:val="es-US"/>
        </w:rPr>
        <w:t>o</w:t>
      </w:r>
      <w:r w:rsidRPr="00AD7F8E">
        <w:rPr>
          <w:spacing w:val="1"/>
          <w:lang w:val="es-US"/>
        </w:rPr>
        <w:t xml:space="preserve"> </w:t>
      </w:r>
      <w:r w:rsidRPr="00AD7F8E">
        <w:rPr>
          <w:lang w:val="es-US"/>
        </w:rPr>
        <w:t>mantener</w:t>
      </w:r>
      <w:r w:rsidRPr="00AD7F8E">
        <w:rPr>
          <w:spacing w:val="1"/>
          <w:lang w:val="es-US"/>
        </w:rPr>
        <w:t xml:space="preserve"> </w:t>
      </w:r>
      <w:r w:rsidRPr="00AD7F8E">
        <w:rPr>
          <w:lang w:val="es-US"/>
        </w:rPr>
        <w:t>un</w:t>
      </w:r>
      <w:r w:rsidRPr="00AD7F8E">
        <w:rPr>
          <w:spacing w:val="-1"/>
          <w:lang w:val="es-US"/>
        </w:rPr>
        <w:t xml:space="preserve"> </w:t>
      </w:r>
      <w:r w:rsidRPr="00AD7F8E">
        <w:rPr>
          <w:lang w:val="es-US"/>
        </w:rPr>
        <w:t>mejor</w:t>
      </w:r>
      <w:r w:rsidRPr="00AD7F8E">
        <w:rPr>
          <w:spacing w:val="-1"/>
          <w:lang w:val="es-US"/>
        </w:rPr>
        <w:t xml:space="preserve"> </w:t>
      </w:r>
      <w:r w:rsidRPr="00AD7F8E">
        <w:rPr>
          <w:lang w:val="es-US"/>
        </w:rPr>
        <w:t>trabajo.</w:t>
      </w:r>
    </w:p>
    <w:p w14:paraId="3ADEB3CF" w14:textId="77777777" w:rsidR="008A165D" w:rsidRPr="008A165D" w:rsidRDefault="008A165D" w:rsidP="008A165D">
      <w:pPr>
        <w:pStyle w:val="LargePrintTitle"/>
        <w:rPr>
          <w:rFonts w:eastAsiaTheme="minorHAnsi"/>
        </w:rPr>
      </w:pPr>
      <w:proofErr w:type="spellStart"/>
      <w:r w:rsidRPr="008A165D">
        <w:rPr>
          <w:rFonts w:eastAsiaTheme="minorHAnsi"/>
        </w:rPr>
        <w:lastRenderedPageBreak/>
        <w:t>Quien</w:t>
      </w:r>
      <w:proofErr w:type="spellEnd"/>
      <w:r w:rsidRPr="008A165D">
        <w:rPr>
          <w:rFonts w:eastAsiaTheme="minorHAnsi"/>
        </w:rPr>
        <w:t xml:space="preserve"> es </w:t>
      </w:r>
      <w:proofErr w:type="spellStart"/>
      <w:r w:rsidRPr="008A165D">
        <w:rPr>
          <w:rFonts w:eastAsiaTheme="minorHAnsi"/>
        </w:rPr>
        <w:t>elegible</w:t>
      </w:r>
      <w:proofErr w:type="spellEnd"/>
      <w:r w:rsidRPr="008A165D">
        <w:rPr>
          <w:rFonts w:eastAsiaTheme="minorHAnsi"/>
        </w:rPr>
        <w:t xml:space="preserve"> para </w:t>
      </w:r>
      <w:proofErr w:type="spellStart"/>
      <w:r w:rsidRPr="008A165D">
        <w:rPr>
          <w:rFonts w:eastAsiaTheme="minorHAnsi"/>
        </w:rPr>
        <w:t>los</w:t>
      </w:r>
      <w:proofErr w:type="spellEnd"/>
      <w:r w:rsidRPr="008A165D">
        <w:rPr>
          <w:rFonts w:eastAsiaTheme="minorHAnsi"/>
        </w:rPr>
        <w:t xml:space="preserve"> </w:t>
      </w:r>
      <w:proofErr w:type="spellStart"/>
      <w:r w:rsidRPr="008A165D">
        <w:rPr>
          <w:rFonts w:eastAsiaTheme="minorHAnsi"/>
        </w:rPr>
        <w:t>servicios</w:t>
      </w:r>
      <w:proofErr w:type="spellEnd"/>
      <w:r w:rsidRPr="008A165D">
        <w:rPr>
          <w:rFonts w:eastAsiaTheme="minorHAnsi"/>
        </w:rPr>
        <w:t xml:space="preserve"> de </w:t>
      </w:r>
      <w:proofErr w:type="spellStart"/>
      <w:r w:rsidRPr="008A165D">
        <w:rPr>
          <w:rFonts w:eastAsiaTheme="minorHAnsi"/>
        </w:rPr>
        <w:t>Rehabilitación</w:t>
      </w:r>
      <w:proofErr w:type="spellEnd"/>
      <w:r w:rsidRPr="008A165D">
        <w:rPr>
          <w:rFonts w:eastAsiaTheme="minorHAnsi"/>
        </w:rPr>
        <w:t xml:space="preserve"> </w:t>
      </w:r>
      <w:proofErr w:type="spellStart"/>
      <w:r w:rsidRPr="008A165D">
        <w:rPr>
          <w:rFonts w:eastAsiaTheme="minorHAnsi"/>
        </w:rPr>
        <w:t>Vocacional</w:t>
      </w:r>
      <w:proofErr w:type="spellEnd"/>
    </w:p>
    <w:p w14:paraId="0CA4D08A" w14:textId="77777777" w:rsidR="00251709" w:rsidRPr="00251709" w:rsidRDefault="00251709" w:rsidP="00251709">
      <w:pPr>
        <w:pStyle w:val="LargePrintText"/>
      </w:pPr>
      <w:proofErr w:type="spellStart"/>
      <w:r w:rsidRPr="00251709">
        <w:t>Usted</w:t>
      </w:r>
      <w:proofErr w:type="spellEnd"/>
      <w:r w:rsidRPr="00251709">
        <w:t xml:space="preserve"> </w:t>
      </w:r>
      <w:proofErr w:type="spellStart"/>
      <w:r w:rsidRPr="00251709">
        <w:t>puede</w:t>
      </w:r>
      <w:proofErr w:type="spellEnd"/>
      <w:r w:rsidRPr="00251709">
        <w:t xml:space="preserve"> ser </w:t>
      </w:r>
      <w:proofErr w:type="spellStart"/>
      <w:r w:rsidRPr="00251709">
        <w:t>elegible</w:t>
      </w:r>
      <w:proofErr w:type="spellEnd"/>
      <w:r w:rsidRPr="00251709">
        <w:t xml:space="preserve"> para </w:t>
      </w:r>
      <w:proofErr w:type="spellStart"/>
      <w:r w:rsidRPr="00251709">
        <w:t>los</w:t>
      </w:r>
      <w:proofErr w:type="spellEnd"/>
      <w:r w:rsidRPr="00251709">
        <w:t xml:space="preserve"> </w:t>
      </w:r>
      <w:proofErr w:type="spellStart"/>
      <w:r w:rsidRPr="00251709">
        <w:t>servicios</w:t>
      </w:r>
      <w:proofErr w:type="spellEnd"/>
      <w:r w:rsidRPr="00251709">
        <w:t xml:space="preserve"> de RV </w:t>
      </w:r>
      <w:proofErr w:type="spellStart"/>
      <w:r w:rsidRPr="00251709">
        <w:t>si</w:t>
      </w:r>
      <w:proofErr w:type="spellEnd"/>
      <w:r w:rsidRPr="00251709">
        <w:t xml:space="preserve"> </w:t>
      </w:r>
      <w:proofErr w:type="spellStart"/>
      <w:r w:rsidRPr="00251709">
        <w:t>su</w:t>
      </w:r>
      <w:proofErr w:type="spellEnd"/>
      <w:r w:rsidRPr="00251709">
        <w:t xml:space="preserve"> </w:t>
      </w:r>
      <w:proofErr w:type="spellStart"/>
      <w:r w:rsidRPr="00251709">
        <w:t>objetivo</w:t>
      </w:r>
      <w:proofErr w:type="spellEnd"/>
      <w:r w:rsidRPr="00251709">
        <w:t xml:space="preserve"> es </w:t>
      </w:r>
      <w:proofErr w:type="spellStart"/>
      <w:r w:rsidRPr="00251709">
        <w:t>estar</w:t>
      </w:r>
      <w:proofErr w:type="spellEnd"/>
      <w:r w:rsidRPr="00251709">
        <w:t xml:space="preserve"> </w:t>
      </w:r>
      <w:proofErr w:type="spellStart"/>
      <w:r w:rsidRPr="00251709">
        <w:t>empleado</w:t>
      </w:r>
      <w:proofErr w:type="spellEnd"/>
      <w:r w:rsidRPr="00251709">
        <w:t xml:space="preserve"> y:</w:t>
      </w:r>
    </w:p>
    <w:p w14:paraId="29E0E46C" w14:textId="77777777" w:rsidR="00251709" w:rsidRPr="00251709" w:rsidRDefault="00251709" w:rsidP="00251709">
      <w:pPr>
        <w:pStyle w:val="LargeBullet"/>
      </w:pPr>
      <w:r w:rsidRPr="00251709">
        <w:t xml:space="preserve">Si </w:t>
      </w:r>
      <w:proofErr w:type="spellStart"/>
      <w:r w:rsidRPr="00251709">
        <w:t>tiene</w:t>
      </w:r>
      <w:proofErr w:type="spellEnd"/>
      <w:r w:rsidRPr="00251709">
        <w:t xml:space="preserve"> </w:t>
      </w:r>
      <w:proofErr w:type="spellStart"/>
      <w:r w:rsidRPr="00251709">
        <w:t>una</w:t>
      </w:r>
      <w:proofErr w:type="spellEnd"/>
      <w:r w:rsidRPr="00251709">
        <w:t xml:space="preserve"> </w:t>
      </w:r>
      <w:proofErr w:type="spellStart"/>
      <w:r w:rsidRPr="00251709">
        <w:t>discapacidad</w:t>
      </w:r>
      <w:proofErr w:type="spellEnd"/>
      <w:r w:rsidRPr="00251709">
        <w:t xml:space="preserve"> </w:t>
      </w:r>
      <w:proofErr w:type="spellStart"/>
      <w:r w:rsidRPr="00251709">
        <w:t>física</w:t>
      </w:r>
      <w:proofErr w:type="spellEnd"/>
      <w:r w:rsidRPr="00251709">
        <w:t xml:space="preserve"> o mental.</w:t>
      </w:r>
    </w:p>
    <w:p w14:paraId="33A7D61B" w14:textId="77777777" w:rsidR="00251709" w:rsidRPr="00251709" w:rsidRDefault="00251709" w:rsidP="00251709">
      <w:pPr>
        <w:pStyle w:val="LargeBullet"/>
      </w:pPr>
      <w:proofErr w:type="spellStart"/>
      <w:r w:rsidRPr="00251709">
        <w:t>Su</w:t>
      </w:r>
      <w:proofErr w:type="spellEnd"/>
      <w:r w:rsidRPr="00251709">
        <w:t xml:space="preserve"> </w:t>
      </w:r>
      <w:proofErr w:type="spellStart"/>
      <w:r w:rsidRPr="00251709">
        <w:t>discapacidad</w:t>
      </w:r>
      <w:proofErr w:type="spellEnd"/>
      <w:r w:rsidRPr="00251709">
        <w:t xml:space="preserve"> </w:t>
      </w:r>
      <w:proofErr w:type="spellStart"/>
      <w:r w:rsidRPr="00251709">
        <w:t>resulta</w:t>
      </w:r>
      <w:proofErr w:type="spellEnd"/>
      <w:r w:rsidRPr="00251709">
        <w:t xml:space="preserve"> </w:t>
      </w:r>
      <w:proofErr w:type="spellStart"/>
      <w:r w:rsidRPr="00251709">
        <w:t>en</w:t>
      </w:r>
      <w:proofErr w:type="spellEnd"/>
      <w:r w:rsidRPr="00251709">
        <w:t xml:space="preserve"> </w:t>
      </w:r>
      <w:proofErr w:type="spellStart"/>
      <w:r w:rsidRPr="00251709">
        <w:t>una</w:t>
      </w:r>
      <w:proofErr w:type="spellEnd"/>
      <w:r w:rsidRPr="00251709">
        <w:t xml:space="preserve"> barrera </w:t>
      </w:r>
      <w:proofErr w:type="spellStart"/>
      <w:r w:rsidRPr="00251709">
        <w:t>significativa</w:t>
      </w:r>
      <w:proofErr w:type="spellEnd"/>
      <w:r w:rsidRPr="00251709">
        <w:t xml:space="preserve"> para </w:t>
      </w:r>
      <w:proofErr w:type="spellStart"/>
      <w:r w:rsidRPr="00251709">
        <w:t>el</w:t>
      </w:r>
      <w:proofErr w:type="spellEnd"/>
      <w:r w:rsidRPr="00251709">
        <w:t xml:space="preserve"> </w:t>
      </w:r>
      <w:proofErr w:type="spellStart"/>
      <w:r w:rsidRPr="00251709">
        <w:t>empleo</w:t>
      </w:r>
      <w:proofErr w:type="spellEnd"/>
      <w:r w:rsidRPr="00251709">
        <w:t>.</w:t>
      </w:r>
    </w:p>
    <w:p w14:paraId="48CD9F9A" w14:textId="77777777" w:rsidR="008A165D" w:rsidRDefault="00251709" w:rsidP="00251709">
      <w:pPr>
        <w:pStyle w:val="LargeBullet"/>
      </w:pPr>
      <w:proofErr w:type="spellStart"/>
      <w:r w:rsidRPr="00251709">
        <w:t>Necesita</w:t>
      </w:r>
      <w:proofErr w:type="spellEnd"/>
      <w:r w:rsidRPr="00251709">
        <w:t xml:space="preserve"> </w:t>
      </w:r>
      <w:proofErr w:type="spellStart"/>
      <w:r w:rsidRPr="00251709">
        <w:t>los</w:t>
      </w:r>
      <w:proofErr w:type="spellEnd"/>
      <w:r w:rsidRPr="00251709">
        <w:t xml:space="preserve"> </w:t>
      </w:r>
      <w:proofErr w:type="spellStart"/>
      <w:r w:rsidRPr="00251709">
        <w:t>servicios</w:t>
      </w:r>
      <w:proofErr w:type="spellEnd"/>
      <w:r w:rsidRPr="00251709">
        <w:t xml:space="preserve"> de RV para </w:t>
      </w:r>
      <w:proofErr w:type="spellStart"/>
      <w:r w:rsidRPr="00251709">
        <w:t>obtener</w:t>
      </w:r>
      <w:proofErr w:type="spellEnd"/>
      <w:r w:rsidRPr="00251709">
        <w:t xml:space="preserve"> o </w:t>
      </w:r>
      <w:proofErr w:type="spellStart"/>
      <w:r w:rsidRPr="00251709">
        <w:t>mantener</w:t>
      </w:r>
      <w:proofErr w:type="spellEnd"/>
      <w:r w:rsidRPr="00251709">
        <w:t xml:space="preserve"> un </w:t>
      </w:r>
      <w:proofErr w:type="spellStart"/>
      <w:r w:rsidRPr="00251709">
        <w:t>empleo</w:t>
      </w:r>
      <w:proofErr w:type="spellEnd"/>
      <w:r w:rsidRPr="00251709">
        <w:t>.</w:t>
      </w:r>
    </w:p>
    <w:p w14:paraId="1370AFF7" w14:textId="77777777" w:rsidR="0085634A" w:rsidRDefault="0085634A" w:rsidP="008A165D">
      <w:pPr>
        <w:pStyle w:val="LargePrintTitle"/>
        <w:rPr>
          <w:rFonts w:eastAsiaTheme="minorHAnsi"/>
        </w:rPr>
      </w:pPr>
    </w:p>
    <w:p w14:paraId="651B421D" w14:textId="77777777" w:rsidR="008A165D" w:rsidRPr="008A165D" w:rsidRDefault="008A165D" w:rsidP="008A165D">
      <w:pPr>
        <w:pStyle w:val="LargePrintTitle"/>
        <w:rPr>
          <w:rFonts w:eastAsiaTheme="minorHAnsi"/>
        </w:rPr>
      </w:pPr>
      <w:r w:rsidRPr="008A165D">
        <w:rPr>
          <w:rFonts w:eastAsiaTheme="minorHAnsi"/>
        </w:rPr>
        <w:t xml:space="preserve">El </w:t>
      </w:r>
      <w:proofErr w:type="spellStart"/>
      <w:r w:rsidRPr="008A165D">
        <w:rPr>
          <w:rFonts w:eastAsiaTheme="minorHAnsi"/>
        </w:rPr>
        <w:t>rol</w:t>
      </w:r>
      <w:proofErr w:type="spellEnd"/>
      <w:r w:rsidRPr="008A165D">
        <w:rPr>
          <w:rFonts w:eastAsiaTheme="minorHAnsi"/>
        </w:rPr>
        <w:t xml:space="preserve"> del </w:t>
      </w:r>
      <w:proofErr w:type="spellStart"/>
      <w:r w:rsidRPr="008A165D">
        <w:rPr>
          <w:rFonts w:eastAsiaTheme="minorHAnsi"/>
        </w:rPr>
        <w:t>consejero</w:t>
      </w:r>
      <w:proofErr w:type="spellEnd"/>
      <w:r w:rsidRPr="008A165D">
        <w:rPr>
          <w:rFonts w:eastAsiaTheme="minorHAnsi"/>
        </w:rPr>
        <w:t xml:space="preserve"> de </w:t>
      </w:r>
      <w:proofErr w:type="spellStart"/>
      <w:r w:rsidRPr="008A165D">
        <w:rPr>
          <w:rFonts w:eastAsiaTheme="minorHAnsi"/>
        </w:rPr>
        <w:t>Rehabilitación</w:t>
      </w:r>
      <w:proofErr w:type="spellEnd"/>
      <w:r w:rsidRPr="008A165D">
        <w:rPr>
          <w:rFonts w:eastAsiaTheme="minorHAnsi"/>
        </w:rPr>
        <w:t xml:space="preserve"> </w:t>
      </w:r>
      <w:proofErr w:type="spellStart"/>
      <w:r w:rsidRPr="008A165D">
        <w:rPr>
          <w:rFonts w:eastAsiaTheme="minorHAnsi"/>
        </w:rPr>
        <w:t>Vocacional</w:t>
      </w:r>
      <w:proofErr w:type="spellEnd"/>
    </w:p>
    <w:p w14:paraId="61C432E4" w14:textId="77777777" w:rsidR="008A165D" w:rsidRPr="008A165D" w:rsidRDefault="008A165D" w:rsidP="008A165D">
      <w:pPr>
        <w:pStyle w:val="LargePrintText"/>
      </w:pPr>
      <w:proofErr w:type="spellStart"/>
      <w:r w:rsidRPr="008A165D">
        <w:t>Su</w:t>
      </w:r>
      <w:proofErr w:type="spellEnd"/>
      <w:r w:rsidRPr="008A165D">
        <w:t xml:space="preserve"> </w:t>
      </w:r>
      <w:proofErr w:type="spellStart"/>
      <w:r w:rsidRPr="008A165D">
        <w:t>consejero</w:t>
      </w:r>
      <w:proofErr w:type="spellEnd"/>
      <w:r w:rsidRPr="008A165D">
        <w:t xml:space="preserve"> de RV:</w:t>
      </w:r>
    </w:p>
    <w:p w14:paraId="3EE1454C" w14:textId="77777777" w:rsidR="00324D58" w:rsidRDefault="008A165D" w:rsidP="006C346B">
      <w:pPr>
        <w:pStyle w:val="LargeBullet"/>
      </w:pPr>
      <w:proofErr w:type="spellStart"/>
      <w:r w:rsidRPr="008A165D">
        <w:t>Proporciona</w:t>
      </w:r>
      <w:proofErr w:type="spellEnd"/>
      <w:r w:rsidRPr="008A165D">
        <w:t xml:space="preserve"> </w:t>
      </w:r>
      <w:proofErr w:type="spellStart"/>
      <w:r w:rsidRPr="008A165D">
        <w:t>información</w:t>
      </w:r>
      <w:proofErr w:type="spellEnd"/>
      <w:r w:rsidRPr="008A165D">
        <w:t xml:space="preserve">, </w:t>
      </w:r>
      <w:proofErr w:type="spellStart"/>
      <w:r w:rsidRPr="008A165D">
        <w:t>recursos</w:t>
      </w:r>
      <w:proofErr w:type="spellEnd"/>
      <w:r w:rsidRPr="008A165D">
        <w:t xml:space="preserve">, </w:t>
      </w:r>
      <w:proofErr w:type="spellStart"/>
      <w:r w:rsidRPr="008A165D">
        <w:t>orientación</w:t>
      </w:r>
      <w:proofErr w:type="spellEnd"/>
      <w:r w:rsidRPr="008A165D">
        <w:t xml:space="preserve"> y </w:t>
      </w:r>
      <w:proofErr w:type="spellStart"/>
      <w:r w:rsidRPr="008A165D">
        <w:t>asesoramiento</w:t>
      </w:r>
      <w:proofErr w:type="spellEnd"/>
      <w:r w:rsidRPr="008A165D">
        <w:t xml:space="preserve"> </w:t>
      </w:r>
      <w:proofErr w:type="spellStart"/>
      <w:r w:rsidRPr="008A165D">
        <w:t>sobre</w:t>
      </w:r>
      <w:proofErr w:type="spellEnd"/>
      <w:r w:rsidRPr="008A165D">
        <w:t xml:space="preserve"> </w:t>
      </w:r>
      <w:proofErr w:type="spellStart"/>
      <w:r w:rsidRPr="008A165D">
        <w:t>su</w:t>
      </w:r>
      <w:proofErr w:type="spellEnd"/>
      <w:r w:rsidRPr="008A165D">
        <w:t xml:space="preserve"> </w:t>
      </w:r>
      <w:proofErr w:type="spellStart"/>
      <w:r w:rsidRPr="008A165D">
        <w:t>discapacidad</w:t>
      </w:r>
      <w:proofErr w:type="spellEnd"/>
      <w:r w:rsidRPr="008A165D">
        <w:t xml:space="preserve"> y </w:t>
      </w:r>
      <w:proofErr w:type="spellStart"/>
      <w:r w:rsidRPr="008A165D">
        <w:t>su</w:t>
      </w:r>
      <w:proofErr w:type="spellEnd"/>
      <w:r w:rsidRPr="008A165D">
        <w:t xml:space="preserve"> </w:t>
      </w:r>
      <w:proofErr w:type="spellStart"/>
      <w:r w:rsidRPr="008A165D">
        <w:t>trabajo</w:t>
      </w:r>
      <w:proofErr w:type="spellEnd"/>
      <w:r w:rsidR="00324D58">
        <w:t xml:space="preserve"> </w:t>
      </w:r>
    </w:p>
    <w:p w14:paraId="632C40BC" w14:textId="77777777" w:rsidR="00324D58" w:rsidRPr="00324D58" w:rsidRDefault="008A165D" w:rsidP="006C346B">
      <w:pPr>
        <w:pStyle w:val="LargeBullet"/>
      </w:pPr>
      <w:r w:rsidRPr="008A165D">
        <w:lastRenderedPageBreak/>
        <w:t xml:space="preserve">Lo </w:t>
      </w:r>
      <w:proofErr w:type="spellStart"/>
      <w:r w:rsidRPr="008A165D">
        <w:t>ayuda</w:t>
      </w:r>
      <w:proofErr w:type="spellEnd"/>
      <w:r w:rsidRPr="008A165D">
        <w:t xml:space="preserve"> a </w:t>
      </w:r>
      <w:proofErr w:type="spellStart"/>
      <w:r w:rsidRPr="008A165D">
        <w:t>conocer</w:t>
      </w:r>
      <w:proofErr w:type="spellEnd"/>
      <w:r w:rsidRPr="008A165D">
        <w:t xml:space="preserve"> sus </w:t>
      </w:r>
      <w:proofErr w:type="spellStart"/>
      <w:r w:rsidRPr="008A165D">
        <w:t>fortalezas</w:t>
      </w:r>
      <w:proofErr w:type="spellEnd"/>
      <w:r w:rsidRPr="008A165D">
        <w:t xml:space="preserve">, </w:t>
      </w:r>
      <w:proofErr w:type="spellStart"/>
      <w:r w:rsidRPr="008A165D">
        <w:t>prioridades</w:t>
      </w:r>
      <w:proofErr w:type="spellEnd"/>
      <w:r w:rsidRPr="008A165D">
        <w:t xml:space="preserve">, </w:t>
      </w:r>
      <w:proofErr w:type="spellStart"/>
      <w:r w:rsidRPr="008A165D">
        <w:t>habilidades</w:t>
      </w:r>
      <w:proofErr w:type="spellEnd"/>
      <w:r w:rsidRPr="008A165D">
        <w:t xml:space="preserve"> e </w:t>
      </w:r>
      <w:proofErr w:type="spellStart"/>
      <w:r w:rsidRPr="008A165D">
        <w:t>intereses</w:t>
      </w:r>
      <w:proofErr w:type="spellEnd"/>
      <w:r w:rsidRPr="008A165D">
        <w:t>,</w:t>
      </w:r>
      <w:r w:rsidR="00324D58">
        <w:t xml:space="preserve"> </w:t>
      </w:r>
      <w:r w:rsidRPr="008A165D">
        <w:t xml:space="preserve">para que </w:t>
      </w:r>
      <w:proofErr w:type="spellStart"/>
      <w:r w:rsidRPr="008A165D">
        <w:t>pueda</w:t>
      </w:r>
      <w:proofErr w:type="spellEnd"/>
      <w:r w:rsidRPr="008A165D">
        <w:t xml:space="preserve"> </w:t>
      </w:r>
      <w:proofErr w:type="spellStart"/>
      <w:r w:rsidRPr="008A165D">
        <w:t>prepararse</w:t>
      </w:r>
      <w:proofErr w:type="spellEnd"/>
      <w:r w:rsidRPr="008A165D">
        <w:t xml:space="preserve"> y </w:t>
      </w:r>
      <w:proofErr w:type="spellStart"/>
      <w:r w:rsidRPr="008A165D">
        <w:t>encontrar</w:t>
      </w:r>
      <w:proofErr w:type="spellEnd"/>
      <w:r w:rsidRPr="008A165D">
        <w:t xml:space="preserve"> un </w:t>
      </w:r>
      <w:proofErr w:type="spellStart"/>
      <w:r w:rsidRPr="008A165D">
        <w:t>trabajo</w:t>
      </w:r>
      <w:proofErr w:type="spellEnd"/>
      <w:r w:rsidRPr="008A165D">
        <w:t xml:space="preserve"> que </w:t>
      </w:r>
      <w:proofErr w:type="spellStart"/>
      <w:r w:rsidRPr="008A165D">
        <w:t>puedan</w:t>
      </w:r>
      <w:proofErr w:type="spellEnd"/>
      <w:r w:rsidRPr="008A165D">
        <w:t xml:space="preserve"> </w:t>
      </w:r>
      <w:proofErr w:type="spellStart"/>
      <w:r w:rsidRPr="008A165D">
        <w:t>elegir</w:t>
      </w:r>
      <w:proofErr w:type="spellEnd"/>
      <w:r w:rsidRPr="008A165D">
        <w:t xml:space="preserve"> </w:t>
      </w:r>
      <w:proofErr w:type="spellStart"/>
      <w:r w:rsidRPr="008A165D">
        <w:t>juntos</w:t>
      </w:r>
      <w:proofErr w:type="spellEnd"/>
      <w:r w:rsidRPr="008A165D">
        <w:t>.</w:t>
      </w:r>
    </w:p>
    <w:p w14:paraId="33BC5B1E" w14:textId="77777777" w:rsidR="008A165D" w:rsidRPr="008A165D" w:rsidRDefault="008A165D" w:rsidP="00324D58">
      <w:pPr>
        <w:pStyle w:val="LargeBullet"/>
      </w:pPr>
      <w:proofErr w:type="spellStart"/>
      <w:r w:rsidRPr="008A165D">
        <w:t>Trabaja</w:t>
      </w:r>
      <w:proofErr w:type="spellEnd"/>
      <w:r w:rsidRPr="008A165D">
        <w:t xml:space="preserve"> </w:t>
      </w:r>
      <w:proofErr w:type="spellStart"/>
      <w:r w:rsidRPr="008A165D">
        <w:t>en</w:t>
      </w:r>
      <w:proofErr w:type="spellEnd"/>
      <w:r w:rsidRPr="008A165D">
        <w:t xml:space="preserve"> </w:t>
      </w:r>
      <w:proofErr w:type="spellStart"/>
      <w:r w:rsidRPr="008A165D">
        <w:t>estrecha</w:t>
      </w:r>
      <w:proofErr w:type="spellEnd"/>
      <w:r w:rsidRPr="008A165D">
        <w:t xml:space="preserve"> </w:t>
      </w:r>
      <w:proofErr w:type="spellStart"/>
      <w:r w:rsidRPr="008A165D">
        <w:t>colaboración</w:t>
      </w:r>
      <w:proofErr w:type="spellEnd"/>
      <w:r w:rsidRPr="008A165D">
        <w:t xml:space="preserve"> con </w:t>
      </w:r>
      <w:proofErr w:type="spellStart"/>
      <w:r w:rsidRPr="008A165D">
        <w:t>usted</w:t>
      </w:r>
      <w:proofErr w:type="spellEnd"/>
      <w:r w:rsidRPr="008A165D">
        <w:t xml:space="preserve"> para </w:t>
      </w:r>
      <w:proofErr w:type="spellStart"/>
      <w:r w:rsidRPr="008A165D">
        <w:t>redactar</w:t>
      </w:r>
      <w:proofErr w:type="spellEnd"/>
      <w:r w:rsidRPr="008A165D">
        <w:t xml:space="preserve"> </w:t>
      </w:r>
      <w:proofErr w:type="spellStart"/>
      <w:r w:rsidRPr="008A165D">
        <w:t>su</w:t>
      </w:r>
      <w:proofErr w:type="spellEnd"/>
      <w:r w:rsidRPr="008A165D">
        <w:t xml:space="preserve"> Plan </w:t>
      </w:r>
      <w:proofErr w:type="spellStart"/>
      <w:r w:rsidRPr="008A165D">
        <w:t>Individualizado</w:t>
      </w:r>
      <w:proofErr w:type="spellEnd"/>
      <w:r w:rsidRPr="008A165D">
        <w:t xml:space="preserve"> de </w:t>
      </w:r>
      <w:proofErr w:type="spellStart"/>
      <w:r w:rsidRPr="008A165D">
        <w:t>Empleo</w:t>
      </w:r>
      <w:proofErr w:type="spellEnd"/>
      <w:r w:rsidRPr="008A165D">
        <w:t xml:space="preserve"> (IPE, </w:t>
      </w:r>
      <w:proofErr w:type="spellStart"/>
      <w:r w:rsidRPr="008A165D">
        <w:t>por</w:t>
      </w:r>
      <w:proofErr w:type="spellEnd"/>
      <w:r w:rsidRPr="008A165D">
        <w:t xml:space="preserve"> sus </w:t>
      </w:r>
      <w:proofErr w:type="spellStart"/>
      <w:r w:rsidRPr="008A165D">
        <w:t>siglas</w:t>
      </w:r>
      <w:proofErr w:type="spellEnd"/>
      <w:r w:rsidRPr="008A165D">
        <w:t xml:space="preserve"> </w:t>
      </w:r>
      <w:proofErr w:type="spellStart"/>
      <w:r w:rsidRPr="008A165D">
        <w:t>en</w:t>
      </w:r>
      <w:proofErr w:type="spellEnd"/>
      <w:r w:rsidRPr="008A165D">
        <w:t xml:space="preserve"> </w:t>
      </w:r>
      <w:proofErr w:type="spellStart"/>
      <w:r w:rsidRPr="008A165D">
        <w:t>inglés</w:t>
      </w:r>
      <w:proofErr w:type="spellEnd"/>
      <w:r w:rsidRPr="008A165D">
        <w:t xml:space="preserve">) para </w:t>
      </w:r>
      <w:proofErr w:type="spellStart"/>
      <w:r w:rsidRPr="008A165D">
        <w:t>ayudarlo</w:t>
      </w:r>
      <w:proofErr w:type="spellEnd"/>
      <w:r w:rsidRPr="008A165D">
        <w:t xml:space="preserve"> </w:t>
      </w:r>
      <w:proofErr w:type="gramStart"/>
      <w:r w:rsidRPr="008A165D">
        <w:t>a</w:t>
      </w:r>
      <w:proofErr w:type="gramEnd"/>
      <w:r w:rsidRPr="008A165D">
        <w:t xml:space="preserve"> </w:t>
      </w:r>
      <w:proofErr w:type="spellStart"/>
      <w:r w:rsidRPr="008A165D">
        <w:t>alcanzar</w:t>
      </w:r>
      <w:proofErr w:type="spellEnd"/>
      <w:r w:rsidRPr="008A165D">
        <w:t xml:space="preserve"> </w:t>
      </w:r>
      <w:proofErr w:type="spellStart"/>
      <w:r w:rsidRPr="008A165D">
        <w:t>su</w:t>
      </w:r>
      <w:proofErr w:type="spellEnd"/>
      <w:r w:rsidRPr="008A165D">
        <w:t xml:space="preserve"> </w:t>
      </w:r>
      <w:proofErr w:type="spellStart"/>
      <w:r w:rsidRPr="008A165D">
        <w:t>objetivo</w:t>
      </w:r>
      <w:proofErr w:type="spellEnd"/>
      <w:r w:rsidRPr="008A165D">
        <w:t xml:space="preserve"> </w:t>
      </w:r>
      <w:proofErr w:type="spellStart"/>
      <w:r w:rsidRPr="008A165D">
        <w:t>laboral</w:t>
      </w:r>
      <w:proofErr w:type="spellEnd"/>
      <w:r w:rsidRPr="008A165D">
        <w:t>.</w:t>
      </w:r>
    </w:p>
    <w:p w14:paraId="5C005A2D" w14:textId="77777777" w:rsidR="008A165D" w:rsidRPr="008A165D" w:rsidRDefault="008A165D" w:rsidP="001C7CF8">
      <w:pPr>
        <w:pStyle w:val="LargeBullet"/>
      </w:pPr>
      <w:proofErr w:type="spellStart"/>
      <w:r w:rsidRPr="008A165D">
        <w:t>Organiza</w:t>
      </w:r>
      <w:proofErr w:type="spellEnd"/>
      <w:r w:rsidRPr="008A165D">
        <w:t xml:space="preserve"> </w:t>
      </w:r>
      <w:proofErr w:type="spellStart"/>
      <w:r w:rsidRPr="008A165D">
        <w:t>los</w:t>
      </w:r>
      <w:proofErr w:type="spellEnd"/>
      <w:r w:rsidRPr="008A165D">
        <w:t xml:space="preserve"> </w:t>
      </w:r>
      <w:proofErr w:type="spellStart"/>
      <w:r w:rsidRPr="008A165D">
        <w:t>servicios</w:t>
      </w:r>
      <w:proofErr w:type="spellEnd"/>
      <w:r w:rsidRPr="008A165D">
        <w:t xml:space="preserve"> que </w:t>
      </w:r>
      <w:proofErr w:type="spellStart"/>
      <w:r w:rsidRPr="008A165D">
        <w:t>usted</w:t>
      </w:r>
      <w:proofErr w:type="spellEnd"/>
      <w:r w:rsidRPr="008A165D">
        <w:t xml:space="preserve"> </w:t>
      </w:r>
      <w:proofErr w:type="spellStart"/>
      <w:r w:rsidRPr="008A165D">
        <w:t>necesita</w:t>
      </w:r>
      <w:proofErr w:type="spellEnd"/>
      <w:r w:rsidRPr="008A165D">
        <w:t xml:space="preserve"> para </w:t>
      </w:r>
      <w:proofErr w:type="spellStart"/>
      <w:r w:rsidRPr="008A165D">
        <w:t>obtener</w:t>
      </w:r>
      <w:proofErr w:type="spellEnd"/>
      <w:r w:rsidRPr="008A165D">
        <w:t xml:space="preserve"> y </w:t>
      </w:r>
      <w:proofErr w:type="spellStart"/>
      <w:r w:rsidRPr="008A165D">
        <w:t>conservar</w:t>
      </w:r>
      <w:proofErr w:type="spellEnd"/>
      <w:r w:rsidRPr="008A165D">
        <w:t xml:space="preserve"> un</w:t>
      </w:r>
      <w:r w:rsidR="00324D58">
        <w:t xml:space="preserve"> </w:t>
      </w:r>
      <w:proofErr w:type="spellStart"/>
      <w:r w:rsidRPr="008A165D">
        <w:t>trabajo</w:t>
      </w:r>
      <w:proofErr w:type="spellEnd"/>
      <w:r w:rsidRPr="008A165D">
        <w:t>.</w:t>
      </w:r>
    </w:p>
    <w:p w14:paraId="149046BE" w14:textId="77777777" w:rsidR="0085634A" w:rsidRDefault="0085634A" w:rsidP="00324D58">
      <w:pPr>
        <w:pStyle w:val="LargePrintTitle"/>
        <w:rPr>
          <w:rFonts w:eastAsiaTheme="minorHAnsi"/>
        </w:rPr>
      </w:pPr>
    </w:p>
    <w:p w14:paraId="7DF6AB0E" w14:textId="77777777" w:rsidR="008A165D" w:rsidRDefault="008A165D" w:rsidP="00324D58">
      <w:pPr>
        <w:pStyle w:val="LargePrintTitle"/>
        <w:rPr>
          <w:rFonts w:eastAsiaTheme="minorHAnsi"/>
        </w:rPr>
      </w:pPr>
      <w:r w:rsidRPr="008A165D">
        <w:rPr>
          <w:rFonts w:eastAsiaTheme="minorHAnsi"/>
        </w:rPr>
        <w:t xml:space="preserve">Las </w:t>
      </w:r>
      <w:proofErr w:type="spellStart"/>
      <w:r w:rsidRPr="008A165D">
        <w:rPr>
          <w:rFonts w:eastAsiaTheme="minorHAnsi"/>
        </w:rPr>
        <w:t>cosas</w:t>
      </w:r>
      <w:proofErr w:type="spellEnd"/>
      <w:r w:rsidRPr="008A165D">
        <w:rPr>
          <w:rFonts w:eastAsiaTheme="minorHAnsi"/>
        </w:rPr>
        <w:t xml:space="preserve"> que </w:t>
      </w:r>
      <w:proofErr w:type="spellStart"/>
      <w:r w:rsidRPr="008A165D">
        <w:rPr>
          <w:rFonts w:eastAsiaTheme="minorHAnsi"/>
        </w:rPr>
        <w:t>usted</w:t>
      </w:r>
      <w:proofErr w:type="spellEnd"/>
      <w:r w:rsidRPr="008A165D">
        <w:rPr>
          <w:rFonts w:eastAsiaTheme="minorHAnsi"/>
        </w:rPr>
        <w:t xml:space="preserve"> </w:t>
      </w:r>
      <w:proofErr w:type="spellStart"/>
      <w:r w:rsidRPr="008A165D">
        <w:rPr>
          <w:rFonts w:eastAsiaTheme="minorHAnsi"/>
        </w:rPr>
        <w:t>puede</w:t>
      </w:r>
      <w:proofErr w:type="spellEnd"/>
      <w:r w:rsidRPr="008A165D">
        <w:rPr>
          <w:rFonts w:eastAsiaTheme="minorHAnsi"/>
        </w:rPr>
        <w:t xml:space="preserve"> </w:t>
      </w:r>
      <w:proofErr w:type="spellStart"/>
      <w:r w:rsidRPr="008A165D">
        <w:rPr>
          <w:rFonts w:eastAsiaTheme="minorHAnsi"/>
        </w:rPr>
        <w:t>hacer</w:t>
      </w:r>
      <w:proofErr w:type="spellEnd"/>
      <w:r w:rsidRPr="008A165D">
        <w:rPr>
          <w:rFonts w:eastAsiaTheme="minorHAnsi"/>
        </w:rPr>
        <w:t xml:space="preserve"> para </w:t>
      </w:r>
      <w:proofErr w:type="spellStart"/>
      <w:r w:rsidRPr="008A165D">
        <w:rPr>
          <w:rFonts w:eastAsiaTheme="minorHAnsi"/>
        </w:rPr>
        <w:t>tener</w:t>
      </w:r>
      <w:proofErr w:type="spellEnd"/>
      <w:r w:rsidRPr="008A165D">
        <w:rPr>
          <w:rFonts w:eastAsiaTheme="minorHAnsi"/>
        </w:rPr>
        <w:t xml:space="preserve"> </w:t>
      </w:r>
      <w:proofErr w:type="spellStart"/>
      <w:r w:rsidRPr="008A165D">
        <w:rPr>
          <w:rFonts w:eastAsiaTheme="minorHAnsi"/>
        </w:rPr>
        <w:t>éxito</w:t>
      </w:r>
      <w:proofErr w:type="spellEnd"/>
      <w:r w:rsidRPr="008A165D">
        <w:rPr>
          <w:rFonts w:eastAsiaTheme="minorHAnsi"/>
        </w:rPr>
        <w:t xml:space="preserve"> son:</w:t>
      </w:r>
    </w:p>
    <w:p w14:paraId="7B0D3596" w14:textId="77777777" w:rsidR="00251709" w:rsidRPr="00251709" w:rsidRDefault="00251709" w:rsidP="00251709">
      <w:pPr>
        <w:pStyle w:val="LargeBullet"/>
      </w:pPr>
      <w:proofErr w:type="spellStart"/>
      <w:r w:rsidRPr="00251709">
        <w:t>Manténgase</w:t>
      </w:r>
      <w:proofErr w:type="spellEnd"/>
      <w:r w:rsidRPr="00251709">
        <w:t xml:space="preserve"> </w:t>
      </w:r>
      <w:proofErr w:type="spellStart"/>
      <w:r w:rsidRPr="00251709">
        <w:t>en</w:t>
      </w:r>
      <w:proofErr w:type="spellEnd"/>
      <w:r w:rsidRPr="00251709">
        <w:t xml:space="preserve"> </w:t>
      </w:r>
      <w:proofErr w:type="spellStart"/>
      <w:r w:rsidRPr="00251709">
        <w:t>contacto</w:t>
      </w:r>
      <w:proofErr w:type="spellEnd"/>
      <w:r w:rsidRPr="00251709">
        <w:t xml:space="preserve"> con </w:t>
      </w:r>
      <w:proofErr w:type="spellStart"/>
      <w:r w:rsidRPr="00251709">
        <w:t>su</w:t>
      </w:r>
      <w:proofErr w:type="spellEnd"/>
      <w:r w:rsidRPr="00251709">
        <w:t xml:space="preserve"> </w:t>
      </w:r>
      <w:proofErr w:type="spellStart"/>
      <w:r w:rsidRPr="00251709">
        <w:t>consejero</w:t>
      </w:r>
      <w:proofErr w:type="spellEnd"/>
      <w:r w:rsidRPr="00251709">
        <w:t xml:space="preserve"> de RV y </w:t>
      </w:r>
      <w:proofErr w:type="spellStart"/>
      <w:r w:rsidRPr="00251709">
        <w:t>participe</w:t>
      </w:r>
      <w:proofErr w:type="spellEnd"/>
      <w:r w:rsidRPr="00251709">
        <w:t xml:space="preserve"> </w:t>
      </w:r>
      <w:proofErr w:type="spellStart"/>
      <w:r w:rsidRPr="00251709">
        <w:t>activamente</w:t>
      </w:r>
      <w:proofErr w:type="spellEnd"/>
      <w:r w:rsidRPr="00251709">
        <w:t xml:space="preserve"> </w:t>
      </w:r>
      <w:proofErr w:type="spellStart"/>
      <w:r w:rsidRPr="00251709">
        <w:t>en</w:t>
      </w:r>
      <w:proofErr w:type="spellEnd"/>
      <w:r w:rsidRPr="00251709">
        <w:t xml:space="preserve"> </w:t>
      </w:r>
      <w:proofErr w:type="spellStart"/>
      <w:r w:rsidRPr="00251709">
        <w:t>el</w:t>
      </w:r>
      <w:proofErr w:type="spellEnd"/>
      <w:r w:rsidRPr="00251709">
        <w:t xml:space="preserve"> </w:t>
      </w:r>
      <w:proofErr w:type="spellStart"/>
      <w:r w:rsidRPr="00251709">
        <w:t>cumplimiento</w:t>
      </w:r>
      <w:proofErr w:type="spellEnd"/>
      <w:r w:rsidRPr="00251709">
        <w:t xml:space="preserve"> de</w:t>
      </w:r>
    </w:p>
    <w:p w14:paraId="44CDC549" w14:textId="77777777" w:rsidR="00251709" w:rsidRPr="00251709" w:rsidRDefault="00251709" w:rsidP="00251709">
      <w:pPr>
        <w:pStyle w:val="LargeBullet"/>
        <w:numPr>
          <w:ilvl w:val="0"/>
          <w:numId w:val="0"/>
        </w:numPr>
        <w:ind w:left="548"/>
      </w:pPr>
      <w:r w:rsidRPr="00251709">
        <w:t xml:space="preserve">las </w:t>
      </w:r>
      <w:proofErr w:type="spellStart"/>
      <w:r w:rsidRPr="00251709">
        <w:t>asignaciones</w:t>
      </w:r>
      <w:proofErr w:type="spellEnd"/>
      <w:r w:rsidRPr="00251709">
        <w:t>.</w:t>
      </w:r>
    </w:p>
    <w:p w14:paraId="25165CDC" w14:textId="77777777" w:rsidR="00251709" w:rsidRPr="00251709" w:rsidRDefault="00251709" w:rsidP="00251709">
      <w:pPr>
        <w:pStyle w:val="LargeBullet"/>
      </w:pPr>
      <w:proofErr w:type="spellStart"/>
      <w:r w:rsidRPr="00251709">
        <w:lastRenderedPageBreak/>
        <w:t>Asegúrese</w:t>
      </w:r>
      <w:proofErr w:type="spellEnd"/>
      <w:r w:rsidRPr="00251709">
        <w:t xml:space="preserve"> de que RV </w:t>
      </w:r>
      <w:proofErr w:type="spellStart"/>
      <w:r w:rsidRPr="00251709">
        <w:t>tenga</w:t>
      </w:r>
      <w:proofErr w:type="spellEnd"/>
      <w:r w:rsidRPr="00251709">
        <w:t xml:space="preserve"> </w:t>
      </w:r>
      <w:proofErr w:type="spellStart"/>
      <w:r w:rsidRPr="00251709">
        <w:t>su</w:t>
      </w:r>
      <w:proofErr w:type="spellEnd"/>
      <w:r w:rsidRPr="00251709">
        <w:t xml:space="preserve"> </w:t>
      </w:r>
      <w:proofErr w:type="spellStart"/>
      <w:r w:rsidRPr="00251709">
        <w:t>información</w:t>
      </w:r>
      <w:proofErr w:type="spellEnd"/>
      <w:r w:rsidRPr="00251709">
        <w:t xml:space="preserve"> de </w:t>
      </w:r>
      <w:proofErr w:type="spellStart"/>
      <w:r w:rsidRPr="00251709">
        <w:t>contacto</w:t>
      </w:r>
      <w:proofErr w:type="spellEnd"/>
      <w:r w:rsidRPr="00251709">
        <w:t xml:space="preserve"> </w:t>
      </w:r>
      <w:proofErr w:type="spellStart"/>
      <w:r w:rsidRPr="00251709">
        <w:t>correcta</w:t>
      </w:r>
      <w:proofErr w:type="spellEnd"/>
      <w:r w:rsidRPr="00251709">
        <w:t xml:space="preserve"> (</w:t>
      </w:r>
      <w:proofErr w:type="spellStart"/>
      <w:r w:rsidRPr="00251709">
        <w:t>por</w:t>
      </w:r>
      <w:proofErr w:type="spellEnd"/>
      <w:r w:rsidRPr="00251709">
        <w:t xml:space="preserve"> </w:t>
      </w:r>
      <w:proofErr w:type="spellStart"/>
      <w:r w:rsidRPr="00251709">
        <w:t>ejemplo</w:t>
      </w:r>
      <w:proofErr w:type="spellEnd"/>
      <w:r w:rsidRPr="00251709">
        <w:t xml:space="preserve">., </w:t>
      </w:r>
      <w:proofErr w:type="spellStart"/>
      <w:r w:rsidRPr="00251709">
        <w:t>número</w:t>
      </w:r>
      <w:proofErr w:type="spellEnd"/>
      <w:r w:rsidRPr="00251709">
        <w:t xml:space="preserve"> de </w:t>
      </w:r>
      <w:proofErr w:type="spellStart"/>
      <w:r w:rsidRPr="00251709">
        <w:t>teléfono</w:t>
      </w:r>
      <w:proofErr w:type="spellEnd"/>
      <w:r w:rsidRPr="00251709">
        <w:t>,</w:t>
      </w:r>
    </w:p>
    <w:p w14:paraId="65F52781" w14:textId="77777777" w:rsidR="00251709" w:rsidRPr="00251709" w:rsidRDefault="00251709" w:rsidP="00251709">
      <w:pPr>
        <w:pStyle w:val="LargeBullet"/>
        <w:numPr>
          <w:ilvl w:val="0"/>
          <w:numId w:val="0"/>
        </w:numPr>
        <w:ind w:left="548"/>
      </w:pPr>
      <w:proofErr w:type="spellStart"/>
      <w:r w:rsidRPr="00251709">
        <w:t>dirección</w:t>
      </w:r>
      <w:proofErr w:type="spellEnd"/>
      <w:r w:rsidRPr="00251709">
        <w:t xml:space="preserve"> de la casa/ postal, </w:t>
      </w:r>
      <w:proofErr w:type="spellStart"/>
      <w:r w:rsidRPr="00251709">
        <w:t>correo</w:t>
      </w:r>
      <w:proofErr w:type="spellEnd"/>
      <w:r w:rsidRPr="00251709">
        <w:t xml:space="preserve"> </w:t>
      </w:r>
      <w:proofErr w:type="spellStart"/>
      <w:r w:rsidRPr="00251709">
        <w:t>electrónico</w:t>
      </w:r>
      <w:proofErr w:type="spellEnd"/>
      <w:r w:rsidRPr="00251709">
        <w:t xml:space="preserve">) para que </w:t>
      </w:r>
      <w:proofErr w:type="spellStart"/>
      <w:r w:rsidRPr="00251709">
        <w:t>puedan</w:t>
      </w:r>
      <w:proofErr w:type="spellEnd"/>
      <w:r w:rsidRPr="00251709">
        <w:t xml:space="preserve"> </w:t>
      </w:r>
      <w:proofErr w:type="spellStart"/>
      <w:r w:rsidRPr="00251709">
        <w:t>comunicarse</w:t>
      </w:r>
      <w:proofErr w:type="spellEnd"/>
      <w:r w:rsidRPr="00251709">
        <w:t xml:space="preserve"> con </w:t>
      </w:r>
      <w:proofErr w:type="spellStart"/>
      <w:r w:rsidRPr="00251709">
        <w:t>usted</w:t>
      </w:r>
      <w:proofErr w:type="spellEnd"/>
      <w:r w:rsidRPr="00251709">
        <w:t>.</w:t>
      </w:r>
    </w:p>
    <w:p w14:paraId="08F979ED" w14:textId="77777777" w:rsidR="00251709" w:rsidRPr="00251709" w:rsidRDefault="00251709" w:rsidP="00251709">
      <w:pPr>
        <w:pStyle w:val="LargeBullet"/>
      </w:pPr>
      <w:proofErr w:type="spellStart"/>
      <w:r w:rsidRPr="00251709">
        <w:t>Proporcione</w:t>
      </w:r>
      <w:proofErr w:type="spellEnd"/>
      <w:r w:rsidRPr="00251709">
        <w:t xml:space="preserve"> a </w:t>
      </w:r>
      <w:proofErr w:type="spellStart"/>
      <w:r w:rsidRPr="00251709">
        <w:t>su</w:t>
      </w:r>
      <w:proofErr w:type="spellEnd"/>
      <w:r w:rsidRPr="00251709">
        <w:t xml:space="preserve"> </w:t>
      </w:r>
      <w:proofErr w:type="spellStart"/>
      <w:r w:rsidRPr="00251709">
        <w:t>consejero</w:t>
      </w:r>
      <w:proofErr w:type="spellEnd"/>
      <w:r w:rsidRPr="00251709">
        <w:t xml:space="preserve"> de RV </w:t>
      </w:r>
      <w:proofErr w:type="spellStart"/>
      <w:r w:rsidRPr="00251709">
        <w:t>información</w:t>
      </w:r>
      <w:proofErr w:type="spellEnd"/>
      <w:r w:rsidRPr="00251709">
        <w:t xml:space="preserve"> y </w:t>
      </w:r>
      <w:proofErr w:type="spellStart"/>
      <w:r w:rsidRPr="00251709">
        <w:t>registros</w:t>
      </w:r>
      <w:proofErr w:type="spellEnd"/>
      <w:r w:rsidRPr="00251709">
        <w:t xml:space="preserve"> para que </w:t>
      </w:r>
      <w:proofErr w:type="spellStart"/>
      <w:r w:rsidRPr="00251709">
        <w:t>pueda</w:t>
      </w:r>
      <w:proofErr w:type="spellEnd"/>
      <w:r w:rsidRPr="00251709">
        <w:t xml:space="preserve"> </w:t>
      </w:r>
      <w:proofErr w:type="spellStart"/>
      <w:r w:rsidRPr="00251709">
        <w:t>ayudarlo</w:t>
      </w:r>
      <w:proofErr w:type="spellEnd"/>
      <w:r w:rsidRPr="00251709">
        <w:t xml:space="preserve"> a </w:t>
      </w:r>
      <w:proofErr w:type="spellStart"/>
      <w:r w:rsidRPr="00251709">
        <w:t>proceder</w:t>
      </w:r>
      <w:proofErr w:type="spellEnd"/>
      <w:r w:rsidRPr="00251709">
        <w:t xml:space="preserve"> con </w:t>
      </w:r>
      <w:proofErr w:type="spellStart"/>
      <w:r w:rsidRPr="00251709">
        <w:t>su</w:t>
      </w:r>
      <w:proofErr w:type="spellEnd"/>
      <w:r w:rsidRPr="00251709">
        <w:t xml:space="preserve"> </w:t>
      </w:r>
      <w:proofErr w:type="spellStart"/>
      <w:r w:rsidRPr="00251709">
        <w:t>caso</w:t>
      </w:r>
      <w:proofErr w:type="spellEnd"/>
      <w:r w:rsidRPr="00251709">
        <w:t>.</w:t>
      </w:r>
    </w:p>
    <w:p w14:paraId="65C72873" w14:textId="77777777" w:rsidR="00251709" w:rsidRPr="00251709" w:rsidRDefault="00251709" w:rsidP="00251709">
      <w:pPr>
        <w:pStyle w:val="LargeBullet"/>
      </w:pPr>
      <w:proofErr w:type="spellStart"/>
      <w:r w:rsidRPr="00251709">
        <w:t>Busque</w:t>
      </w:r>
      <w:proofErr w:type="spellEnd"/>
      <w:r w:rsidRPr="00251709">
        <w:t xml:space="preserve"> </w:t>
      </w:r>
      <w:proofErr w:type="spellStart"/>
      <w:r w:rsidRPr="00251709">
        <w:t>fuentes</w:t>
      </w:r>
      <w:proofErr w:type="spellEnd"/>
      <w:r w:rsidRPr="00251709">
        <w:t xml:space="preserve"> </w:t>
      </w:r>
      <w:proofErr w:type="spellStart"/>
      <w:r w:rsidRPr="00251709">
        <w:t>adicionales</w:t>
      </w:r>
      <w:proofErr w:type="spellEnd"/>
      <w:r w:rsidRPr="00251709">
        <w:t xml:space="preserve"> de </w:t>
      </w:r>
      <w:proofErr w:type="spellStart"/>
      <w:r w:rsidRPr="00251709">
        <w:t>financiamiento</w:t>
      </w:r>
      <w:proofErr w:type="spellEnd"/>
      <w:r w:rsidRPr="00251709">
        <w:t xml:space="preserve"> para sus </w:t>
      </w:r>
      <w:proofErr w:type="spellStart"/>
      <w:r w:rsidRPr="00251709">
        <w:t>servicios</w:t>
      </w:r>
      <w:proofErr w:type="spellEnd"/>
      <w:r w:rsidRPr="00251709">
        <w:t xml:space="preserve">, que </w:t>
      </w:r>
      <w:proofErr w:type="spellStart"/>
      <w:r w:rsidRPr="00251709">
        <w:t>incluyen</w:t>
      </w:r>
      <w:proofErr w:type="spellEnd"/>
      <w:r w:rsidRPr="00251709">
        <w:t xml:space="preserve">: </w:t>
      </w:r>
      <w:proofErr w:type="spellStart"/>
      <w:r w:rsidRPr="00251709">
        <w:t>Seguridad</w:t>
      </w:r>
      <w:proofErr w:type="spellEnd"/>
      <w:r w:rsidRPr="00251709">
        <w:t xml:space="preserve"> de </w:t>
      </w:r>
      <w:proofErr w:type="spellStart"/>
      <w:r w:rsidRPr="00251709">
        <w:t>Ingreso</w:t>
      </w:r>
      <w:proofErr w:type="spellEnd"/>
    </w:p>
    <w:p w14:paraId="2467BC30" w14:textId="77777777" w:rsidR="00251709" w:rsidRPr="00251709" w:rsidRDefault="00251709" w:rsidP="00251709">
      <w:pPr>
        <w:pStyle w:val="LargeBullet"/>
        <w:numPr>
          <w:ilvl w:val="0"/>
          <w:numId w:val="0"/>
        </w:numPr>
        <w:ind w:left="548"/>
      </w:pPr>
      <w:proofErr w:type="spellStart"/>
      <w:r w:rsidRPr="00251709">
        <w:t>Suplementario</w:t>
      </w:r>
      <w:proofErr w:type="spellEnd"/>
      <w:r w:rsidRPr="00251709">
        <w:t xml:space="preserve"> (SSI), Seguro </w:t>
      </w:r>
      <w:proofErr w:type="spellStart"/>
      <w:r w:rsidRPr="00251709">
        <w:t>por</w:t>
      </w:r>
      <w:proofErr w:type="spellEnd"/>
      <w:r w:rsidRPr="00251709">
        <w:t xml:space="preserve"> </w:t>
      </w:r>
      <w:proofErr w:type="spellStart"/>
      <w:r w:rsidRPr="00251709">
        <w:t>Incapacidad</w:t>
      </w:r>
      <w:proofErr w:type="spellEnd"/>
      <w:r w:rsidRPr="00251709">
        <w:t xml:space="preserve"> del Seguro Social (SSDI), </w:t>
      </w:r>
      <w:proofErr w:type="spellStart"/>
      <w:r w:rsidRPr="00251709">
        <w:t>Boleto</w:t>
      </w:r>
      <w:proofErr w:type="spellEnd"/>
      <w:r w:rsidRPr="00251709">
        <w:t xml:space="preserve"> para </w:t>
      </w:r>
      <w:proofErr w:type="spellStart"/>
      <w:r w:rsidRPr="00251709">
        <w:t>Trabajar</w:t>
      </w:r>
      <w:proofErr w:type="spellEnd"/>
      <w:r w:rsidRPr="00251709">
        <w:t xml:space="preserve"> (TTW),</w:t>
      </w:r>
    </w:p>
    <w:p w14:paraId="3AAB534E" w14:textId="77777777" w:rsidR="00251709" w:rsidRPr="00251709" w:rsidRDefault="00251709" w:rsidP="00251709">
      <w:pPr>
        <w:pStyle w:val="LargeBullet"/>
        <w:numPr>
          <w:ilvl w:val="0"/>
          <w:numId w:val="0"/>
        </w:numPr>
        <w:ind w:left="548"/>
      </w:pPr>
      <w:r w:rsidRPr="00251709">
        <w:t xml:space="preserve">Medicare, Medicaid, </w:t>
      </w:r>
      <w:proofErr w:type="spellStart"/>
      <w:r w:rsidRPr="00251709">
        <w:t>otro</w:t>
      </w:r>
      <w:proofErr w:type="spellEnd"/>
      <w:r w:rsidRPr="00251709">
        <w:t xml:space="preserve"> </w:t>
      </w:r>
      <w:proofErr w:type="spellStart"/>
      <w:r w:rsidRPr="00251709">
        <w:t>seguro</w:t>
      </w:r>
      <w:proofErr w:type="spellEnd"/>
      <w:r w:rsidRPr="00251709">
        <w:t xml:space="preserve">, </w:t>
      </w:r>
      <w:proofErr w:type="spellStart"/>
      <w:r w:rsidRPr="00251709">
        <w:t>asistencia</w:t>
      </w:r>
      <w:proofErr w:type="spellEnd"/>
      <w:r w:rsidRPr="00251709">
        <w:t xml:space="preserve"> </w:t>
      </w:r>
      <w:proofErr w:type="spellStart"/>
      <w:r w:rsidRPr="00251709">
        <w:t>pública</w:t>
      </w:r>
      <w:proofErr w:type="spellEnd"/>
      <w:r w:rsidRPr="00251709">
        <w:t xml:space="preserve">, </w:t>
      </w:r>
      <w:proofErr w:type="spellStart"/>
      <w:r w:rsidRPr="00251709">
        <w:t>becas</w:t>
      </w:r>
      <w:proofErr w:type="spellEnd"/>
      <w:r w:rsidRPr="00251709">
        <w:t xml:space="preserve"> </w:t>
      </w:r>
      <w:proofErr w:type="spellStart"/>
      <w:r w:rsidRPr="00251709">
        <w:t>educativas</w:t>
      </w:r>
      <w:proofErr w:type="spellEnd"/>
      <w:r w:rsidRPr="00251709">
        <w:t xml:space="preserve">, </w:t>
      </w:r>
      <w:proofErr w:type="spellStart"/>
      <w:r w:rsidRPr="00251709">
        <w:t>subvenciones</w:t>
      </w:r>
      <w:proofErr w:type="spellEnd"/>
      <w:r w:rsidRPr="00251709">
        <w:t xml:space="preserve"> y </w:t>
      </w:r>
      <w:proofErr w:type="spellStart"/>
      <w:r w:rsidRPr="00251709">
        <w:t>otros</w:t>
      </w:r>
      <w:proofErr w:type="spellEnd"/>
      <w:r w:rsidRPr="00251709">
        <w:t xml:space="preserve"> </w:t>
      </w:r>
      <w:proofErr w:type="spellStart"/>
      <w:r w:rsidRPr="00251709">
        <w:t>recursos</w:t>
      </w:r>
      <w:proofErr w:type="spellEnd"/>
    </w:p>
    <w:p w14:paraId="59A7B751" w14:textId="77777777" w:rsidR="00251709" w:rsidRPr="00251709" w:rsidRDefault="00251709" w:rsidP="00251709">
      <w:pPr>
        <w:pStyle w:val="LargeBullet"/>
        <w:numPr>
          <w:ilvl w:val="0"/>
          <w:numId w:val="0"/>
        </w:numPr>
        <w:ind w:left="548"/>
      </w:pPr>
      <w:r w:rsidRPr="00251709">
        <w:t xml:space="preserve">de la </w:t>
      </w:r>
      <w:proofErr w:type="spellStart"/>
      <w:r w:rsidRPr="00251709">
        <w:t>comunidad</w:t>
      </w:r>
      <w:proofErr w:type="spellEnd"/>
      <w:r w:rsidRPr="00251709">
        <w:t>.</w:t>
      </w:r>
    </w:p>
    <w:p w14:paraId="1230926B" w14:textId="77777777" w:rsidR="00251709" w:rsidRPr="00251709" w:rsidRDefault="00251709" w:rsidP="00251709">
      <w:pPr>
        <w:pStyle w:val="LargeBullet"/>
      </w:pPr>
      <w:proofErr w:type="spellStart"/>
      <w:r w:rsidRPr="00251709">
        <w:t>Asegúrese</w:t>
      </w:r>
      <w:proofErr w:type="spellEnd"/>
      <w:r w:rsidRPr="00251709">
        <w:t xml:space="preserve"> que </w:t>
      </w:r>
      <w:proofErr w:type="spellStart"/>
      <w:r w:rsidRPr="00251709">
        <w:t>todas</w:t>
      </w:r>
      <w:proofErr w:type="spellEnd"/>
      <w:r w:rsidRPr="00251709">
        <w:t xml:space="preserve"> las </w:t>
      </w:r>
      <w:proofErr w:type="spellStart"/>
      <w:r w:rsidRPr="00251709">
        <w:t>citas</w:t>
      </w:r>
      <w:proofErr w:type="spellEnd"/>
      <w:r w:rsidRPr="00251709">
        <w:t xml:space="preserve"> o </w:t>
      </w:r>
      <w:proofErr w:type="spellStart"/>
      <w:r w:rsidRPr="00251709">
        <w:t>servicios</w:t>
      </w:r>
      <w:proofErr w:type="spellEnd"/>
      <w:r w:rsidRPr="00251709">
        <w:t xml:space="preserve"> </w:t>
      </w:r>
      <w:proofErr w:type="spellStart"/>
      <w:r w:rsidRPr="00251709">
        <w:t>sean</w:t>
      </w:r>
      <w:proofErr w:type="spellEnd"/>
      <w:r w:rsidRPr="00251709">
        <w:t xml:space="preserve"> </w:t>
      </w:r>
      <w:proofErr w:type="spellStart"/>
      <w:r w:rsidRPr="00251709">
        <w:t>aprobados</w:t>
      </w:r>
      <w:proofErr w:type="spellEnd"/>
      <w:r w:rsidRPr="00251709">
        <w:t xml:space="preserve"> </w:t>
      </w:r>
      <w:proofErr w:type="spellStart"/>
      <w:r w:rsidRPr="00251709">
        <w:t>por</w:t>
      </w:r>
      <w:proofErr w:type="spellEnd"/>
      <w:r w:rsidRPr="00251709">
        <w:t xml:space="preserve"> </w:t>
      </w:r>
      <w:proofErr w:type="spellStart"/>
      <w:r w:rsidRPr="00251709">
        <w:t>su</w:t>
      </w:r>
      <w:proofErr w:type="spellEnd"/>
      <w:r w:rsidRPr="00251709">
        <w:t xml:space="preserve"> </w:t>
      </w:r>
      <w:proofErr w:type="spellStart"/>
      <w:r w:rsidRPr="00251709">
        <w:t>consejero</w:t>
      </w:r>
      <w:proofErr w:type="spellEnd"/>
      <w:r w:rsidRPr="00251709">
        <w:t xml:space="preserve"> de RV con </w:t>
      </w:r>
      <w:proofErr w:type="spellStart"/>
      <w:r w:rsidRPr="00251709">
        <w:t>anticipación</w:t>
      </w:r>
      <w:proofErr w:type="spellEnd"/>
      <w:r w:rsidRPr="00251709">
        <w:t>.</w:t>
      </w:r>
    </w:p>
    <w:p w14:paraId="6C6DCD3D" w14:textId="77777777" w:rsidR="00251709" w:rsidRPr="00251709" w:rsidRDefault="00251709" w:rsidP="00251709">
      <w:pPr>
        <w:pStyle w:val="LargeBullet"/>
        <w:numPr>
          <w:ilvl w:val="0"/>
          <w:numId w:val="0"/>
        </w:numPr>
        <w:ind w:left="548"/>
      </w:pPr>
      <w:r w:rsidRPr="00251709">
        <w:t xml:space="preserve">RV no </w:t>
      </w:r>
      <w:proofErr w:type="spellStart"/>
      <w:r w:rsidRPr="00251709">
        <w:t>pagará</w:t>
      </w:r>
      <w:proofErr w:type="spellEnd"/>
      <w:r w:rsidRPr="00251709">
        <w:t xml:space="preserve"> </w:t>
      </w:r>
      <w:proofErr w:type="spellStart"/>
      <w:r w:rsidRPr="00251709">
        <w:t>ningún</w:t>
      </w:r>
      <w:proofErr w:type="spellEnd"/>
      <w:r w:rsidRPr="00251709">
        <w:t xml:space="preserve"> </w:t>
      </w:r>
      <w:proofErr w:type="spellStart"/>
      <w:r w:rsidRPr="00251709">
        <w:t>servicio</w:t>
      </w:r>
      <w:proofErr w:type="spellEnd"/>
      <w:r w:rsidRPr="00251709">
        <w:t xml:space="preserve"> que no </w:t>
      </w:r>
      <w:proofErr w:type="spellStart"/>
      <w:r w:rsidRPr="00251709">
        <w:t>haya</w:t>
      </w:r>
      <w:proofErr w:type="spellEnd"/>
      <w:r w:rsidRPr="00251709">
        <w:t xml:space="preserve"> </w:t>
      </w:r>
      <w:proofErr w:type="spellStart"/>
      <w:r w:rsidRPr="00251709">
        <w:t>sido</w:t>
      </w:r>
      <w:proofErr w:type="spellEnd"/>
      <w:r w:rsidRPr="00251709">
        <w:t xml:space="preserve"> </w:t>
      </w:r>
      <w:proofErr w:type="spellStart"/>
      <w:r w:rsidRPr="00251709">
        <w:t>aprobado</w:t>
      </w:r>
      <w:proofErr w:type="spellEnd"/>
      <w:r w:rsidRPr="00251709">
        <w:t xml:space="preserve"> primero.</w:t>
      </w:r>
    </w:p>
    <w:p w14:paraId="4B678A1B" w14:textId="77777777" w:rsidR="00251709" w:rsidRPr="00251709" w:rsidRDefault="00251709" w:rsidP="00251709">
      <w:pPr>
        <w:pStyle w:val="LargeBullet"/>
      </w:pPr>
      <w:proofErr w:type="spellStart"/>
      <w:r w:rsidRPr="00251709">
        <w:t>Llegue</w:t>
      </w:r>
      <w:proofErr w:type="spellEnd"/>
      <w:r w:rsidRPr="00251709">
        <w:t xml:space="preserve"> a </w:t>
      </w:r>
      <w:proofErr w:type="spellStart"/>
      <w:r w:rsidRPr="00251709">
        <w:t>tiempo</w:t>
      </w:r>
      <w:proofErr w:type="spellEnd"/>
      <w:r w:rsidRPr="00251709">
        <w:t xml:space="preserve"> a </w:t>
      </w:r>
      <w:proofErr w:type="spellStart"/>
      <w:r w:rsidRPr="00251709">
        <w:t>todas</w:t>
      </w:r>
      <w:proofErr w:type="spellEnd"/>
      <w:r w:rsidRPr="00251709">
        <w:t xml:space="preserve"> sus </w:t>
      </w:r>
      <w:proofErr w:type="spellStart"/>
      <w:r w:rsidRPr="00251709">
        <w:t>citas</w:t>
      </w:r>
      <w:proofErr w:type="spellEnd"/>
      <w:r w:rsidRPr="00251709">
        <w:t xml:space="preserve">. Si </w:t>
      </w:r>
      <w:proofErr w:type="spellStart"/>
      <w:r w:rsidRPr="00251709">
        <w:t>necesita</w:t>
      </w:r>
      <w:proofErr w:type="spellEnd"/>
      <w:r w:rsidRPr="00251709">
        <w:t xml:space="preserve"> </w:t>
      </w:r>
      <w:proofErr w:type="spellStart"/>
      <w:r w:rsidRPr="00251709">
        <w:t>reprogramar</w:t>
      </w:r>
      <w:proofErr w:type="spellEnd"/>
      <w:r w:rsidRPr="00251709">
        <w:t xml:space="preserve">, </w:t>
      </w:r>
      <w:proofErr w:type="spellStart"/>
      <w:r w:rsidRPr="00251709">
        <w:t>informe</w:t>
      </w:r>
      <w:proofErr w:type="spellEnd"/>
      <w:r w:rsidRPr="00251709">
        <w:t xml:space="preserve"> a la </w:t>
      </w:r>
      <w:proofErr w:type="spellStart"/>
      <w:r w:rsidRPr="00251709">
        <w:t>oficina</w:t>
      </w:r>
      <w:proofErr w:type="spellEnd"/>
      <w:r w:rsidRPr="00251709">
        <w:t xml:space="preserve"> de </w:t>
      </w:r>
      <w:proofErr w:type="spellStart"/>
      <w:r w:rsidRPr="00251709">
        <w:t>su</w:t>
      </w:r>
      <w:proofErr w:type="spellEnd"/>
      <w:r w:rsidRPr="00251709">
        <w:t xml:space="preserve"> </w:t>
      </w:r>
      <w:proofErr w:type="spellStart"/>
      <w:r>
        <w:t>consejero</w:t>
      </w:r>
      <w:proofErr w:type="spellEnd"/>
      <w:r>
        <w:t xml:space="preserve"> de RV lo </w:t>
      </w:r>
      <w:r w:rsidRPr="00251709">
        <w:t xml:space="preserve">antes </w:t>
      </w:r>
      <w:proofErr w:type="spellStart"/>
      <w:r w:rsidRPr="00251709">
        <w:t>posible</w:t>
      </w:r>
      <w:proofErr w:type="spellEnd"/>
      <w:r w:rsidRPr="00251709">
        <w:t xml:space="preserve">. Si no </w:t>
      </w:r>
      <w:proofErr w:type="spellStart"/>
      <w:r w:rsidRPr="00251709">
        <w:t>cumple</w:t>
      </w:r>
      <w:proofErr w:type="spellEnd"/>
      <w:r w:rsidRPr="00251709">
        <w:t xml:space="preserve"> o cambia </w:t>
      </w:r>
      <w:proofErr w:type="spellStart"/>
      <w:r w:rsidRPr="00251709">
        <w:t>su</w:t>
      </w:r>
      <w:proofErr w:type="spellEnd"/>
      <w:r w:rsidRPr="00251709">
        <w:t xml:space="preserve"> </w:t>
      </w:r>
      <w:proofErr w:type="spellStart"/>
      <w:r w:rsidRPr="00251709">
        <w:t>cita</w:t>
      </w:r>
      <w:proofErr w:type="spellEnd"/>
      <w:r w:rsidRPr="00251709">
        <w:t xml:space="preserve"> a </w:t>
      </w:r>
      <w:proofErr w:type="spellStart"/>
      <w:r w:rsidRPr="00251709">
        <w:t>tiempo</w:t>
      </w:r>
      <w:proofErr w:type="spellEnd"/>
      <w:r w:rsidRPr="00251709">
        <w:t xml:space="preserve">, sus </w:t>
      </w:r>
      <w:proofErr w:type="spellStart"/>
      <w:r w:rsidRPr="00251709">
        <w:t>servicios</w:t>
      </w:r>
      <w:proofErr w:type="spellEnd"/>
      <w:r w:rsidRPr="00251709">
        <w:t xml:space="preserve"> </w:t>
      </w:r>
      <w:proofErr w:type="spellStart"/>
      <w:r w:rsidRPr="00251709">
        <w:t>pueden</w:t>
      </w:r>
      <w:proofErr w:type="spellEnd"/>
      <w:r w:rsidRPr="00251709">
        <w:t xml:space="preserve"> </w:t>
      </w:r>
      <w:proofErr w:type="spellStart"/>
      <w:r w:rsidRPr="00251709">
        <w:t>retrasarse</w:t>
      </w:r>
      <w:proofErr w:type="spellEnd"/>
      <w:r w:rsidRPr="00251709">
        <w:t>.</w:t>
      </w:r>
    </w:p>
    <w:p w14:paraId="5E2A0BD8" w14:textId="77777777" w:rsidR="00251709" w:rsidRPr="00251709" w:rsidRDefault="00251709" w:rsidP="00251709">
      <w:pPr>
        <w:pStyle w:val="LargeBullet"/>
      </w:pPr>
      <w:proofErr w:type="spellStart"/>
      <w:r w:rsidRPr="00251709">
        <w:t>Vístase</w:t>
      </w:r>
      <w:proofErr w:type="spellEnd"/>
      <w:r w:rsidRPr="00251709">
        <w:t xml:space="preserve"> para </w:t>
      </w:r>
      <w:proofErr w:type="spellStart"/>
      <w:r w:rsidRPr="00251709">
        <w:t>el</w:t>
      </w:r>
      <w:proofErr w:type="spellEnd"/>
      <w:r w:rsidRPr="00251709">
        <w:t xml:space="preserve"> </w:t>
      </w:r>
      <w:proofErr w:type="spellStart"/>
      <w:r w:rsidRPr="00251709">
        <w:t>éxito</w:t>
      </w:r>
      <w:proofErr w:type="spellEnd"/>
      <w:r w:rsidRPr="00251709">
        <w:t xml:space="preserve">. La </w:t>
      </w:r>
      <w:proofErr w:type="spellStart"/>
      <w:r w:rsidRPr="00251709">
        <w:t>ropa</w:t>
      </w:r>
      <w:proofErr w:type="spellEnd"/>
      <w:r w:rsidRPr="00251709">
        <w:t xml:space="preserve"> que </w:t>
      </w:r>
      <w:proofErr w:type="spellStart"/>
      <w:r w:rsidRPr="00251709">
        <w:t>usa</w:t>
      </w:r>
      <w:proofErr w:type="spellEnd"/>
      <w:r w:rsidRPr="00251709">
        <w:t xml:space="preserve"> para las </w:t>
      </w:r>
      <w:proofErr w:type="spellStart"/>
      <w:r w:rsidRPr="00251709">
        <w:t>citas</w:t>
      </w:r>
      <w:proofErr w:type="spellEnd"/>
      <w:r w:rsidRPr="00251709">
        <w:t xml:space="preserve"> y </w:t>
      </w:r>
      <w:proofErr w:type="spellStart"/>
      <w:r w:rsidRPr="00251709">
        <w:t>reuniones</w:t>
      </w:r>
      <w:proofErr w:type="spellEnd"/>
      <w:r w:rsidRPr="00251709">
        <w:t xml:space="preserve"> </w:t>
      </w:r>
      <w:proofErr w:type="spellStart"/>
      <w:r w:rsidRPr="00251709">
        <w:t>debe</w:t>
      </w:r>
      <w:proofErr w:type="spellEnd"/>
      <w:r w:rsidRPr="00251709">
        <w:t xml:space="preserve"> ser similar a la </w:t>
      </w:r>
      <w:proofErr w:type="spellStart"/>
      <w:r w:rsidRPr="00251709">
        <w:t>ropa</w:t>
      </w:r>
      <w:proofErr w:type="spellEnd"/>
      <w:r w:rsidRPr="00251709">
        <w:t xml:space="preserve"> que </w:t>
      </w:r>
      <w:proofErr w:type="spellStart"/>
      <w:r w:rsidRPr="00251709">
        <w:t>usa</w:t>
      </w:r>
      <w:proofErr w:type="spellEnd"/>
      <w:r w:rsidRPr="00251709">
        <w:t xml:space="preserve"> para las</w:t>
      </w:r>
    </w:p>
    <w:p w14:paraId="0E1535BD" w14:textId="77777777" w:rsidR="00251709" w:rsidRDefault="00251709" w:rsidP="00251709">
      <w:pPr>
        <w:pStyle w:val="LargeBullet"/>
        <w:numPr>
          <w:ilvl w:val="0"/>
          <w:numId w:val="0"/>
        </w:numPr>
        <w:ind w:left="548"/>
      </w:pPr>
      <w:proofErr w:type="spellStart"/>
      <w:r w:rsidRPr="00251709">
        <w:t>entrevistas</w:t>
      </w:r>
      <w:proofErr w:type="spellEnd"/>
      <w:r w:rsidRPr="00251709">
        <w:t xml:space="preserve"> de </w:t>
      </w:r>
      <w:proofErr w:type="spellStart"/>
      <w:r w:rsidRPr="00251709">
        <w:t>trabajo</w:t>
      </w:r>
      <w:proofErr w:type="spellEnd"/>
      <w:r w:rsidRPr="00251709">
        <w:t>.</w:t>
      </w:r>
    </w:p>
    <w:p w14:paraId="5EBB4616" w14:textId="77777777" w:rsidR="0085634A" w:rsidRDefault="0085634A" w:rsidP="002173AE">
      <w:pPr>
        <w:pStyle w:val="LargePrintTitle"/>
      </w:pPr>
    </w:p>
    <w:p w14:paraId="517C9D32" w14:textId="77777777" w:rsidR="002173AE" w:rsidRDefault="002173AE" w:rsidP="002173AE">
      <w:pPr>
        <w:pStyle w:val="LargePrintTitle"/>
      </w:pPr>
      <w:r>
        <w:t>Sus derechos</w:t>
      </w:r>
    </w:p>
    <w:p w14:paraId="34A773E3" w14:textId="77777777" w:rsidR="002173AE" w:rsidRDefault="002173AE" w:rsidP="002173AE">
      <w:pPr>
        <w:pStyle w:val="LargePrintText"/>
      </w:pPr>
      <w:r>
        <w:t xml:space="preserve">Como persona con </w:t>
      </w:r>
      <w:proofErr w:type="spellStart"/>
      <w:r>
        <w:t>discapacidad</w:t>
      </w:r>
      <w:proofErr w:type="spellEnd"/>
      <w:r>
        <w:t xml:space="preserve"> que </w:t>
      </w:r>
      <w:proofErr w:type="spellStart"/>
      <w:r>
        <w:t>trabaja</w:t>
      </w:r>
      <w:proofErr w:type="spellEnd"/>
      <w:r>
        <w:t xml:space="preserve"> con RV, </w:t>
      </w:r>
      <w:proofErr w:type="spellStart"/>
      <w:r>
        <w:t>usted</w:t>
      </w:r>
      <w:proofErr w:type="spellEnd"/>
      <w:r>
        <w:t xml:space="preserve"> </w:t>
      </w:r>
      <w:proofErr w:type="spellStart"/>
      <w:r>
        <w:t>tiene</w:t>
      </w:r>
      <w:proofErr w:type="spellEnd"/>
      <w:r>
        <w:t xml:space="preserve"> </w:t>
      </w:r>
      <w:proofErr w:type="spellStart"/>
      <w:r>
        <w:t>muchos</w:t>
      </w:r>
      <w:proofErr w:type="spellEnd"/>
      <w:r>
        <w:t xml:space="preserve"> derechos. Si </w:t>
      </w:r>
      <w:proofErr w:type="spellStart"/>
      <w:r>
        <w:t>cree</w:t>
      </w:r>
      <w:proofErr w:type="spellEnd"/>
      <w:r>
        <w:t xml:space="preserve"> que </w:t>
      </w:r>
      <w:proofErr w:type="spellStart"/>
      <w:r>
        <w:t>han</w:t>
      </w:r>
      <w:proofErr w:type="spellEnd"/>
      <w:r>
        <w:t xml:space="preserve"> </w:t>
      </w:r>
      <w:proofErr w:type="spellStart"/>
      <w:r>
        <w:t>violado</w:t>
      </w:r>
      <w:proofErr w:type="spellEnd"/>
      <w:r>
        <w:t xml:space="preserve"> sus</w:t>
      </w:r>
    </w:p>
    <w:p w14:paraId="17159473" w14:textId="77777777" w:rsidR="002173AE" w:rsidRDefault="002173AE" w:rsidP="002173AE">
      <w:pPr>
        <w:pStyle w:val="LargePrintText"/>
      </w:pPr>
      <w:r>
        <w:t xml:space="preserve">derechos, hay personas que le </w:t>
      </w:r>
      <w:proofErr w:type="spellStart"/>
      <w:r>
        <w:t>pueden</w:t>
      </w:r>
      <w:proofErr w:type="spellEnd"/>
      <w:r>
        <w:t xml:space="preserve"> </w:t>
      </w:r>
      <w:proofErr w:type="spellStart"/>
      <w:r>
        <w:t>ayudar</w:t>
      </w:r>
      <w:proofErr w:type="spellEnd"/>
      <w:r>
        <w:t xml:space="preserve">. Tiene derecho </w:t>
      </w:r>
      <w:proofErr w:type="gramStart"/>
      <w:r>
        <w:t>a</w:t>
      </w:r>
      <w:proofErr w:type="gramEnd"/>
      <w:r>
        <w:t xml:space="preserve"> </w:t>
      </w:r>
      <w:proofErr w:type="spellStart"/>
      <w:r>
        <w:t>apelar</w:t>
      </w:r>
      <w:proofErr w:type="spellEnd"/>
      <w:r>
        <w:t xml:space="preserve"> </w:t>
      </w:r>
      <w:proofErr w:type="spellStart"/>
      <w:r>
        <w:t>una</w:t>
      </w:r>
      <w:proofErr w:type="spellEnd"/>
      <w:r>
        <w:t xml:space="preserve"> </w:t>
      </w:r>
      <w:proofErr w:type="spellStart"/>
      <w:r>
        <w:t>decisión</w:t>
      </w:r>
      <w:proofErr w:type="spellEnd"/>
      <w:r>
        <w:t xml:space="preserve"> de RV </w:t>
      </w:r>
      <w:proofErr w:type="spellStart"/>
      <w:r>
        <w:t>si</w:t>
      </w:r>
      <w:proofErr w:type="spellEnd"/>
      <w:r>
        <w:t xml:space="preserve"> no </w:t>
      </w:r>
      <w:proofErr w:type="spellStart"/>
      <w:r>
        <w:t>está</w:t>
      </w:r>
      <w:proofErr w:type="spellEnd"/>
      <w:r>
        <w:t xml:space="preserve"> de </w:t>
      </w:r>
      <w:proofErr w:type="spellStart"/>
      <w:r>
        <w:t>acuerdo</w:t>
      </w:r>
      <w:proofErr w:type="spellEnd"/>
      <w:r w:rsidR="0084430E">
        <w:t xml:space="preserve"> </w:t>
      </w:r>
      <w:r>
        <w:t xml:space="preserve">o </w:t>
      </w:r>
      <w:proofErr w:type="spellStart"/>
      <w:r>
        <w:t>si</w:t>
      </w:r>
      <w:proofErr w:type="spellEnd"/>
      <w:r>
        <w:t xml:space="preserve"> hay un </w:t>
      </w:r>
      <w:proofErr w:type="spellStart"/>
      <w:r>
        <w:t>problema</w:t>
      </w:r>
      <w:proofErr w:type="spellEnd"/>
      <w:r>
        <w:t xml:space="preserve"> que no </w:t>
      </w:r>
      <w:proofErr w:type="spellStart"/>
      <w:r>
        <w:t>pueda</w:t>
      </w:r>
      <w:proofErr w:type="spellEnd"/>
      <w:r>
        <w:t xml:space="preserve"> resolver con </w:t>
      </w:r>
      <w:proofErr w:type="spellStart"/>
      <w:r>
        <w:t>su</w:t>
      </w:r>
      <w:proofErr w:type="spellEnd"/>
      <w:r>
        <w:t xml:space="preserve"> </w:t>
      </w:r>
      <w:proofErr w:type="spellStart"/>
      <w:r>
        <w:t>consejero</w:t>
      </w:r>
      <w:proofErr w:type="spellEnd"/>
      <w:r>
        <w:t xml:space="preserve"> de RV. </w:t>
      </w:r>
      <w:proofErr w:type="spellStart"/>
      <w:r>
        <w:t>Su</w:t>
      </w:r>
      <w:proofErr w:type="spellEnd"/>
      <w:r>
        <w:t xml:space="preserve"> </w:t>
      </w:r>
      <w:proofErr w:type="spellStart"/>
      <w:r>
        <w:t>consejero</w:t>
      </w:r>
      <w:proofErr w:type="spellEnd"/>
      <w:r>
        <w:t xml:space="preserve">, </w:t>
      </w:r>
      <w:proofErr w:type="spellStart"/>
      <w:r>
        <w:t>el</w:t>
      </w:r>
      <w:proofErr w:type="spellEnd"/>
      <w:r>
        <w:t xml:space="preserve"> supervisor, </w:t>
      </w:r>
      <w:proofErr w:type="spellStart"/>
      <w:r>
        <w:t>el</w:t>
      </w:r>
      <w:proofErr w:type="spellEnd"/>
      <w:r>
        <w:t xml:space="preserve"> </w:t>
      </w:r>
      <w:proofErr w:type="spellStart"/>
      <w:r>
        <w:t>Programa</w:t>
      </w:r>
      <w:proofErr w:type="spellEnd"/>
      <w:r>
        <w:t xml:space="preserve"> de </w:t>
      </w:r>
      <w:proofErr w:type="spellStart"/>
      <w:r>
        <w:t>Asistencia</w:t>
      </w:r>
      <w:proofErr w:type="spellEnd"/>
      <w:r>
        <w:t xml:space="preserve"> al </w:t>
      </w:r>
      <w:proofErr w:type="spellStart"/>
      <w:r>
        <w:t>Cliente</w:t>
      </w:r>
      <w:proofErr w:type="spellEnd"/>
      <w:r>
        <w:t xml:space="preserve"> o </w:t>
      </w:r>
      <w:proofErr w:type="spellStart"/>
      <w:r>
        <w:t>el</w:t>
      </w:r>
      <w:proofErr w:type="spellEnd"/>
      <w:r>
        <w:t xml:space="preserve"> </w:t>
      </w:r>
      <w:proofErr w:type="spellStart"/>
      <w:r>
        <w:t>defensor</w:t>
      </w:r>
      <w:proofErr w:type="spellEnd"/>
      <w:r>
        <w:t xml:space="preserve">, </w:t>
      </w:r>
      <w:proofErr w:type="spellStart"/>
      <w:r>
        <w:t>pueden</w:t>
      </w:r>
      <w:proofErr w:type="spellEnd"/>
      <w:r>
        <w:t xml:space="preserve"> </w:t>
      </w:r>
      <w:proofErr w:type="spellStart"/>
      <w:r>
        <w:t>ayudarlo</w:t>
      </w:r>
      <w:proofErr w:type="spellEnd"/>
      <w:r>
        <w:t xml:space="preserve"> a resolver la </w:t>
      </w:r>
      <w:proofErr w:type="spellStart"/>
      <w:r>
        <w:t>mayoría</w:t>
      </w:r>
      <w:proofErr w:type="spellEnd"/>
      <w:r>
        <w:t xml:space="preserve"> de </w:t>
      </w:r>
      <w:proofErr w:type="spellStart"/>
      <w:r>
        <w:t>los</w:t>
      </w:r>
      <w:proofErr w:type="spellEnd"/>
      <w:r>
        <w:t xml:space="preserve"> </w:t>
      </w:r>
      <w:proofErr w:type="spellStart"/>
      <w:r>
        <w:t>problemas</w:t>
      </w:r>
      <w:proofErr w:type="spellEnd"/>
      <w:r>
        <w:t xml:space="preserve">. </w:t>
      </w:r>
      <w:proofErr w:type="spellStart"/>
      <w:r>
        <w:t>Usted</w:t>
      </w:r>
      <w:proofErr w:type="spellEnd"/>
      <w:r>
        <w:t xml:space="preserve"> </w:t>
      </w:r>
      <w:proofErr w:type="spellStart"/>
      <w:r>
        <w:t>tiene</w:t>
      </w:r>
      <w:proofErr w:type="spellEnd"/>
      <w:r>
        <w:t xml:space="preserve"> 21 días </w:t>
      </w:r>
      <w:proofErr w:type="spellStart"/>
      <w:r>
        <w:t>después</w:t>
      </w:r>
      <w:proofErr w:type="spellEnd"/>
      <w:r>
        <w:t xml:space="preserve"> de </w:t>
      </w:r>
      <w:proofErr w:type="spellStart"/>
      <w:r>
        <w:t>recibir</w:t>
      </w:r>
      <w:proofErr w:type="spellEnd"/>
      <w:r>
        <w:t xml:space="preserve"> </w:t>
      </w:r>
      <w:proofErr w:type="spellStart"/>
      <w:r>
        <w:t>una</w:t>
      </w:r>
      <w:proofErr w:type="spellEnd"/>
      <w:r>
        <w:t xml:space="preserve"> </w:t>
      </w:r>
      <w:proofErr w:type="spellStart"/>
      <w:r>
        <w:t>notificación</w:t>
      </w:r>
      <w:proofErr w:type="spellEnd"/>
      <w:r>
        <w:t xml:space="preserve"> </w:t>
      </w:r>
      <w:proofErr w:type="spellStart"/>
      <w:r>
        <w:t>por</w:t>
      </w:r>
      <w:proofErr w:type="spellEnd"/>
      <w:r>
        <w:t xml:space="preserve"> </w:t>
      </w:r>
      <w:proofErr w:type="spellStart"/>
      <w:r>
        <w:t>escrito</w:t>
      </w:r>
      <w:proofErr w:type="spellEnd"/>
      <w:r>
        <w:t xml:space="preserve"> de </w:t>
      </w:r>
      <w:proofErr w:type="spellStart"/>
      <w:r>
        <w:t>una</w:t>
      </w:r>
      <w:proofErr w:type="spellEnd"/>
      <w:r>
        <w:t xml:space="preserve"> </w:t>
      </w:r>
      <w:proofErr w:type="spellStart"/>
      <w:r>
        <w:t>decisión</w:t>
      </w:r>
      <w:proofErr w:type="spellEnd"/>
      <w:r>
        <w:t xml:space="preserve"> para </w:t>
      </w:r>
      <w:proofErr w:type="spellStart"/>
      <w:r>
        <w:t>presentar</w:t>
      </w:r>
      <w:proofErr w:type="spellEnd"/>
      <w:r>
        <w:t xml:space="preserve"> </w:t>
      </w:r>
      <w:proofErr w:type="spellStart"/>
      <w:r>
        <w:t>una</w:t>
      </w:r>
      <w:proofErr w:type="spellEnd"/>
      <w:r>
        <w:t xml:space="preserve"> </w:t>
      </w:r>
      <w:proofErr w:type="spellStart"/>
      <w:r>
        <w:t>apelación</w:t>
      </w:r>
      <w:proofErr w:type="spellEnd"/>
      <w:r>
        <w:t xml:space="preserve"> </w:t>
      </w:r>
      <w:proofErr w:type="spellStart"/>
      <w:r>
        <w:t>por</w:t>
      </w:r>
      <w:proofErr w:type="spellEnd"/>
    </w:p>
    <w:p w14:paraId="31ECB01B" w14:textId="77777777" w:rsidR="002173AE" w:rsidRDefault="002173AE" w:rsidP="002173AE">
      <w:pPr>
        <w:pStyle w:val="LargePrintText"/>
      </w:pPr>
      <w:proofErr w:type="spellStart"/>
      <w:r>
        <w:t>escrito</w:t>
      </w:r>
      <w:proofErr w:type="spellEnd"/>
      <w:r>
        <w:t xml:space="preserve">. Tiene </w:t>
      </w:r>
      <w:proofErr w:type="spellStart"/>
      <w:r>
        <w:t>tres</w:t>
      </w:r>
      <w:proofErr w:type="spellEnd"/>
      <w:r>
        <w:t xml:space="preserve"> </w:t>
      </w:r>
      <w:proofErr w:type="spellStart"/>
      <w:r>
        <w:t>opciones</w:t>
      </w:r>
      <w:proofErr w:type="spellEnd"/>
      <w:r>
        <w:t xml:space="preserve"> para </w:t>
      </w:r>
      <w:proofErr w:type="spellStart"/>
      <w:r>
        <w:t>ayudarlo</w:t>
      </w:r>
      <w:proofErr w:type="spellEnd"/>
      <w:r>
        <w:t xml:space="preserve"> con </w:t>
      </w:r>
      <w:proofErr w:type="spellStart"/>
      <w:r>
        <w:t>su</w:t>
      </w:r>
      <w:proofErr w:type="spellEnd"/>
      <w:r>
        <w:t xml:space="preserve"> </w:t>
      </w:r>
      <w:proofErr w:type="spellStart"/>
      <w:r>
        <w:t>apelación</w:t>
      </w:r>
      <w:proofErr w:type="spellEnd"/>
      <w:r>
        <w:t xml:space="preserve">. </w:t>
      </w:r>
      <w:proofErr w:type="spellStart"/>
      <w:r>
        <w:t>Estas</w:t>
      </w:r>
      <w:proofErr w:type="spellEnd"/>
      <w:r>
        <w:t xml:space="preserve"> son:</w:t>
      </w:r>
    </w:p>
    <w:p w14:paraId="602CDBB7" w14:textId="77777777" w:rsidR="002173AE" w:rsidRDefault="002173AE" w:rsidP="0084430E">
      <w:pPr>
        <w:pStyle w:val="LargePrintText"/>
        <w:tabs>
          <w:tab w:val="left" w:pos="540"/>
        </w:tabs>
        <w:ind w:left="540" w:hanging="540"/>
      </w:pPr>
      <w:r>
        <w:t xml:space="preserve">1. </w:t>
      </w:r>
      <w:r w:rsidR="0084430E">
        <w:tab/>
      </w:r>
      <w:proofErr w:type="spellStart"/>
      <w:r>
        <w:t>Puede</w:t>
      </w:r>
      <w:proofErr w:type="spellEnd"/>
      <w:r>
        <w:t xml:space="preserve"> </w:t>
      </w:r>
      <w:proofErr w:type="spellStart"/>
      <w:r>
        <w:t>solicitar</w:t>
      </w:r>
      <w:proofErr w:type="spellEnd"/>
      <w:r>
        <w:t xml:space="preserve"> </w:t>
      </w:r>
      <w:proofErr w:type="spellStart"/>
      <w:r>
        <w:t>una</w:t>
      </w:r>
      <w:proofErr w:type="spellEnd"/>
      <w:r>
        <w:t xml:space="preserve"> </w:t>
      </w:r>
      <w:proofErr w:type="spellStart"/>
      <w:r>
        <w:rPr>
          <w:rFonts w:ascii="Calibri-Bold" w:hAnsi="Calibri-Bold" w:cs="Calibri-Bold"/>
          <w:b/>
          <w:bCs/>
        </w:rPr>
        <w:t>revisión</w:t>
      </w:r>
      <w:proofErr w:type="spellEnd"/>
      <w:r>
        <w:rPr>
          <w:rFonts w:ascii="Calibri-Bold" w:hAnsi="Calibri-Bold" w:cs="Calibri-Bold"/>
          <w:b/>
          <w:bCs/>
        </w:rPr>
        <w:t xml:space="preserve"> informal </w:t>
      </w:r>
      <w:proofErr w:type="spellStart"/>
      <w:r>
        <w:t>comunicándose</w:t>
      </w:r>
      <w:proofErr w:type="spellEnd"/>
      <w:r>
        <w:t xml:space="preserve"> con </w:t>
      </w:r>
      <w:proofErr w:type="spellStart"/>
      <w:r>
        <w:t>el</w:t>
      </w:r>
      <w:proofErr w:type="spellEnd"/>
      <w:r>
        <w:t xml:space="preserve"> director local del </w:t>
      </w:r>
      <w:proofErr w:type="spellStart"/>
      <w:r>
        <w:t>área</w:t>
      </w:r>
      <w:proofErr w:type="spellEnd"/>
      <w:r>
        <w:t xml:space="preserve"> de RV. </w:t>
      </w:r>
      <w:proofErr w:type="spellStart"/>
      <w:r>
        <w:t>Cualquier</w:t>
      </w:r>
      <w:proofErr w:type="spellEnd"/>
    </w:p>
    <w:p w14:paraId="33F5E881" w14:textId="77777777" w:rsidR="002173AE" w:rsidRDefault="0084430E" w:rsidP="0084430E">
      <w:pPr>
        <w:pStyle w:val="LargePrintText"/>
        <w:tabs>
          <w:tab w:val="left" w:pos="540"/>
        </w:tabs>
        <w:ind w:left="540" w:hanging="540"/>
      </w:pPr>
      <w:r>
        <w:tab/>
      </w:r>
      <w:proofErr w:type="spellStart"/>
      <w:r w:rsidR="002173AE">
        <w:t>miembro</w:t>
      </w:r>
      <w:proofErr w:type="spellEnd"/>
      <w:r w:rsidR="002173AE">
        <w:t xml:space="preserve"> del personal de RV </w:t>
      </w:r>
      <w:proofErr w:type="spellStart"/>
      <w:r w:rsidR="002173AE">
        <w:t>en</w:t>
      </w:r>
      <w:proofErr w:type="spellEnd"/>
      <w:r w:rsidR="002173AE">
        <w:t xml:space="preserve"> </w:t>
      </w:r>
      <w:proofErr w:type="spellStart"/>
      <w:r w:rsidR="002173AE">
        <w:t>su</w:t>
      </w:r>
      <w:proofErr w:type="spellEnd"/>
      <w:r w:rsidR="002173AE">
        <w:t xml:space="preserve"> </w:t>
      </w:r>
      <w:proofErr w:type="spellStart"/>
      <w:r w:rsidR="002173AE">
        <w:t>oficina</w:t>
      </w:r>
      <w:proofErr w:type="spellEnd"/>
      <w:r w:rsidR="002173AE">
        <w:t xml:space="preserve"> local </w:t>
      </w:r>
      <w:proofErr w:type="spellStart"/>
      <w:r w:rsidR="002173AE">
        <w:t>puede</w:t>
      </w:r>
      <w:proofErr w:type="spellEnd"/>
      <w:r w:rsidR="002173AE">
        <w:t xml:space="preserve"> </w:t>
      </w:r>
      <w:proofErr w:type="spellStart"/>
      <w:r w:rsidR="002173AE">
        <w:t>ayudarlo</w:t>
      </w:r>
      <w:proofErr w:type="spellEnd"/>
      <w:r w:rsidR="002173AE">
        <w:t xml:space="preserve"> con </w:t>
      </w:r>
      <w:proofErr w:type="spellStart"/>
      <w:r w:rsidR="002173AE">
        <w:t>información</w:t>
      </w:r>
      <w:proofErr w:type="spellEnd"/>
      <w:r w:rsidR="002173AE">
        <w:t xml:space="preserve"> de </w:t>
      </w:r>
      <w:proofErr w:type="spellStart"/>
      <w:r w:rsidR="002173AE">
        <w:t>cómo</w:t>
      </w:r>
      <w:proofErr w:type="spellEnd"/>
      <w:r w:rsidR="002173AE">
        <w:t xml:space="preserve"> </w:t>
      </w:r>
      <w:proofErr w:type="spellStart"/>
      <w:r w:rsidR="002173AE">
        <w:t>comunicarse</w:t>
      </w:r>
      <w:proofErr w:type="spellEnd"/>
      <w:r w:rsidR="002173AE">
        <w:t xml:space="preserve"> con</w:t>
      </w:r>
    </w:p>
    <w:p w14:paraId="7BE55B5A" w14:textId="77777777" w:rsidR="002173AE" w:rsidRDefault="0084430E" w:rsidP="0084430E">
      <w:pPr>
        <w:pStyle w:val="LargePrintText"/>
        <w:tabs>
          <w:tab w:val="left" w:pos="540"/>
        </w:tabs>
        <w:ind w:left="540" w:hanging="540"/>
      </w:pPr>
      <w:r>
        <w:tab/>
      </w:r>
      <w:proofErr w:type="spellStart"/>
      <w:r w:rsidR="002173AE">
        <w:t>el</w:t>
      </w:r>
      <w:proofErr w:type="spellEnd"/>
      <w:r w:rsidR="002173AE">
        <w:t xml:space="preserve"> director de </w:t>
      </w:r>
      <w:proofErr w:type="spellStart"/>
      <w:r w:rsidR="002173AE">
        <w:t>área</w:t>
      </w:r>
      <w:proofErr w:type="spellEnd"/>
      <w:r w:rsidR="002173AE">
        <w:t>.</w:t>
      </w:r>
    </w:p>
    <w:p w14:paraId="28EE7845" w14:textId="77777777" w:rsidR="002173AE" w:rsidRDefault="002173AE" w:rsidP="0084430E">
      <w:pPr>
        <w:pStyle w:val="LargePrintText"/>
        <w:tabs>
          <w:tab w:val="left" w:pos="540"/>
        </w:tabs>
        <w:ind w:left="540" w:hanging="540"/>
      </w:pPr>
      <w:r>
        <w:t xml:space="preserve">2. </w:t>
      </w:r>
      <w:r w:rsidR="0084430E">
        <w:tab/>
      </w:r>
      <w:proofErr w:type="spellStart"/>
      <w:r>
        <w:t>Puede</w:t>
      </w:r>
      <w:proofErr w:type="spellEnd"/>
      <w:r>
        <w:t xml:space="preserve"> </w:t>
      </w:r>
      <w:proofErr w:type="spellStart"/>
      <w:r>
        <w:t>solicitar</w:t>
      </w:r>
      <w:proofErr w:type="spellEnd"/>
      <w:r>
        <w:t xml:space="preserve"> </w:t>
      </w:r>
      <w:proofErr w:type="spellStart"/>
      <w:r>
        <w:t>una</w:t>
      </w:r>
      <w:proofErr w:type="spellEnd"/>
      <w:r>
        <w:t xml:space="preserve"> </w:t>
      </w:r>
      <w:proofErr w:type="spellStart"/>
      <w:r>
        <w:rPr>
          <w:rFonts w:ascii="Calibri-Bold" w:hAnsi="Calibri-Bold" w:cs="Calibri-Bold"/>
          <w:b/>
          <w:bCs/>
        </w:rPr>
        <w:t>mediación</w:t>
      </w:r>
      <w:proofErr w:type="spellEnd"/>
      <w:r>
        <w:rPr>
          <w:rFonts w:ascii="Calibri-Bold" w:hAnsi="Calibri-Bold" w:cs="Calibri-Bold"/>
          <w:b/>
          <w:bCs/>
        </w:rPr>
        <w:t xml:space="preserve"> </w:t>
      </w:r>
      <w:proofErr w:type="spellStart"/>
      <w:r>
        <w:t>contactando</w:t>
      </w:r>
      <w:proofErr w:type="spellEnd"/>
      <w:r>
        <w:t xml:space="preserve"> al director </w:t>
      </w:r>
      <w:proofErr w:type="spellStart"/>
      <w:r>
        <w:t>estatal</w:t>
      </w:r>
      <w:proofErr w:type="spellEnd"/>
      <w:r>
        <w:t xml:space="preserve"> de RV.</w:t>
      </w:r>
    </w:p>
    <w:p w14:paraId="5F88AA2F" w14:textId="77777777" w:rsidR="002173AE" w:rsidRDefault="0084430E" w:rsidP="0084430E">
      <w:pPr>
        <w:pStyle w:val="LargePrintText"/>
        <w:tabs>
          <w:tab w:val="left" w:pos="540"/>
        </w:tabs>
        <w:ind w:left="540" w:hanging="540"/>
      </w:pPr>
      <w:r>
        <w:tab/>
      </w:r>
      <w:proofErr w:type="spellStart"/>
      <w:r w:rsidR="002173AE">
        <w:t>Nota</w:t>
      </w:r>
      <w:proofErr w:type="spellEnd"/>
      <w:r w:rsidR="002173AE">
        <w:t xml:space="preserve">: RV </w:t>
      </w:r>
      <w:proofErr w:type="spellStart"/>
      <w:r w:rsidR="002173AE">
        <w:t>pude</w:t>
      </w:r>
      <w:proofErr w:type="spellEnd"/>
      <w:r w:rsidR="002173AE">
        <w:t xml:space="preserve"> </w:t>
      </w:r>
      <w:proofErr w:type="spellStart"/>
      <w:r w:rsidR="002173AE">
        <w:t>rechazar</w:t>
      </w:r>
      <w:proofErr w:type="spellEnd"/>
      <w:r w:rsidR="002173AE">
        <w:t xml:space="preserve"> las solicitudes de </w:t>
      </w:r>
      <w:proofErr w:type="spellStart"/>
      <w:r w:rsidR="002173AE">
        <w:t>mediación</w:t>
      </w:r>
      <w:proofErr w:type="spellEnd"/>
      <w:r w:rsidR="002173AE">
        <w:t>.</w:t>
      </w:r>
    </w:p>
    <w:p w14:paraId="18F5B2FB" w14:textId="77777777" w:rsidR="002173AE" w:rsidRDefault="002173AE" w:rsidP="0084430E">
      <w:pPr>
        <w:pStyle w:val="LargePrintText"/>
        <w:tabs>
          <w:tab w:val="left" w:pos="540"/>
        </w:tabs>
        <w:ind w:left="540" w:hanging="540"/>
      </w:pPr>
      <w:r>
        <w:t xml:space="preserve">3. </w:t>
      </w:r>
      <w:r w:rsidR="0084430E">
        <w:tab/>
      </w:r>
      <w:proofErr w:type="spellStart"/>
      <w:r>
        <w:t>Puede</w:t>
      </w:r>
      <w:proofErr w:type="spellEnd"/>
      <w:r>
        <w:t xml:space="preserve"> </w:t>
      </w:r>
      <w:proofErr w:type="spellStart"/>
      <w:r>
        <w:t>solicitar</w:t>
      </w:r>
      <w:proofErr w:type="spellEnd"/>
      <w:r>
        <w:t xml:space="preserve"> </w:t>
      </w:r>
      <w:proofErr w:type="spellStart"/>
      <w:r>
        <w:t>una</w:t>
      </w:r>
      <w:proofErr w:type="spellEnd"/>
      <w:r>
        <w:t xml:space="preserve"> </w:t>
      </w:r>
      <w:r>
        <w:rPr>
          <w:rFonts w:ascii="Calibri-Bold" w:hAnsi="Calibri-Bold" w:cs="Calibri-Bold"/>
          <w:b/>
          <w:bCs/>
        </w:rPr>
        <w:t xml:space="preserve">audiencia </w:t>
      </w:r>
      <w:proofErr w:type="spellStart"/>
      <w:r>
        <w:rPr>
          <w:rFonts w:ascii="Calibri-Bold" w:hAnsi="Calibri-Bold" w:cs="Calibri-Bold"/>
          <w:b/>
          <w:bCs/>
        </w:rPr>
        <w:t>administrativa</w:t>
      </w:r>
      <w:proofErr w:type="spellEnd"/>
      <w:r>
        <w:rPr>
          <w:rFonts w:ascii="Calibri-Bold" w:hAnsi="Calibri-Bold" w:cs="Calibri-Bold"/>
          <w:b/>
          <w:bCs/>
        </w:rPr>
        <w:t xml:space="preserve"> </w:t>
      </w:r>
      <w:proofErr w:type="spellStart"/>
      <w:r>
        <w:t>comunicándose</w:t>
      </w:r>
      <w:proofErr w:type="spellEnd"/>
      <w:r>
        <w:t xml:space="preserve"> con </w:t>
      </w:r>
      <w:proofErr w:type="spellStart"/>
      <w:r>
        <w:t>el</w:t>
      </w:r>
      <w:proofErr w:type="spellEnd"/>
      <w:r>
        <w:t xml:space="preserve"> director </w:t>
      </w:r>
      <w:proofErr w:type="spellStart"/>
      <w:r>
        <w:t>estatal</w:t>
      </w:r>
      <w:proofErr w:type="spellEnd"/>
      <w:r>
        <w:t xml:space="preserve"> de RV.</w:t>
      </w:r>
    </w:p>
    <w:p w14:paraId="24DFFBDC" w14:textId="77777777" w:rsidR="002173AE" w:rsidRDefault="002173AE" w:rsidP="0084430E">
      <w:pPr>
        <w:pStyle w:val="LargePrintText"/>
        <w:tabs>
          <w:tab w:val="left" w:pos="540"/>
        </w:tabs>
        <w:ind w:left="540" w:hanging="540"/>
      </w:pPr>
    </w:p>
    <w:p w14:paraId="3FCDF4FF" w14:textId="77777777" w:rsidR="002173AE" w:rsidRDefault="0084430E" w:rsidP="0084430E">
      <w:pPr>
        <w:pStyle w:val="LargePrintText"/>
        <w:tabs>
          <w:tab w:val="left" w:pos="540"/>
        </w:tabs>
        <w:ind w:left="540" w:hanging="540"/>
      </w:pPr>
      <w:r>
        <w:tab/>
      </w:r>
      <w:r w:rsidR="002173AE">
        <w:t xml:space="preserve">Para </w:t>
      </w:r>
      <w:proofErr w:type="spellStart"/>
      <w:r w:rsidR="002173AE">
        <w:t>solicitar</w:t>
      </w:r>
      <w:proofErr w:type="spellEnd"/>
      <w:r w:rsidR="002173AE">
        <w:t xml:space="preserve"> </w:t>
      </w:r>
      <w:proofErr w:type="spellStart"/>
      <w:r w:rsidR="002173AE">
        <w:t>una</w:t>
      </w:r>
      <w:proofErr w:type="spellEnd"/>
      <w:r w:rsidR="002173AE">
        <w:t xml:space="preserve"> </w:t>
      </w:r>
      <w:proofErr w:type="spellStart"/>
      <w:r w:rsidR="002173AE">
        <w:t>mediación</w:t>
      </w:r>
      <w:proofErr w:type="spellEnd"/>
      <w:r w:rsidR="002173AE">
        <w:t xml:space="preserve"> y / o </w:t>
      </w:r>
      <w:proofErr w:type="spellStart"/>
      <w:r w:rsidR="002173AE">
        <w:t>una</w:t>
      </w:r>
      <w:proofErr w:type="spellEnd"/>
      <w:r w:rsidR="002173AE">
        <w:t xml:space="preserve"> audiencia </w:t>
      </w:r>
      <w:proofErr w:type="spellStart"/>
      <w:r w:rsidR="002173AE">
        <w:t>administrativa</w:t>
      </w:r>
      <w:proofErr w:type="spellEnd"/>
      <w:r w:rsidR="002173AE">
        <w:t xml:space="preserve">, </w:t>
      </w:r>
      <w:proofErr w:type="spellStart"/>
      <w:r w:rsidR="002173AE">
        <w:t>debe</w:t>
      </w:r>
      <w:proofErr w:type="spellEnd"/>
      <w:r w:rsidR="002173AE">
        <w:t xml:space="preserve"> </w:t>
      </w:r>
      <w:proofErr w:type="spellStart"/>
      <w:r w:rsidR="002173AE">
        <w:t>enviar</w:t>
      </w:r>
      <w:proofErr w:type="spellEnd"/>
      <w:r w:rsidR="002173AE">
        <w:t xml:space="preserve"> un </w:t>
      </w:r>
      <w:proofErr w:type="spellStart"/>
      <w:r w:rsidR="002173AE">
        <w:t>correo</w:t>
      </w:r>
      <w:proofErr w:type="spellEnd"/>
      <w:r w:rsidR="002173AE">
        <w:t xml:space="preserve"> </w:t>
      </w:r>
      <w:proofErr w:type="spellStart"/>
      <w:r w:rsidR="002173AE">
        <w:t>electrónico</w:t>
      </w:r>
      <w:proofErr w:type="spellEnd"/>
      <w:r w:rsidR="002173AE">
        <w:t xml:space="preserve"> a</w:t>
      </w:r>
    </w:p>
    <w:p w14:paraId="5B3CBED1" w14:textId="77777777" w:rsidR="002173AE" w:rsidRDefault="0084430E" w:rsidP="0084430E">
      <w:pPr>
        <w:pStyle w:val="LargePrintText"/>
        <w:tabs>
          <w:tab w:val="left" w:pos="540"/>
        </w:tabs>
        <w:ind w:left="540" w:hanging="540"/>
      </w:pPr>
      <w:r>
        <w:tab/>
      </w:r>
      <w:hyperlink r:id="rId11" w:history="1">
        <w:r w:rsidRPr="008B67C3">
          <w:rPr>
            <w:rStyle w:val="Hyperlink"/>
          </w:rPr>
          <w:t>VRDirector@vr.fldoe.org</w:t>
        </w:r>
      </w:hyperlink>
      <w:r>
        <w:t xml:space="preserve"> </w:t>
      </w:r>
      <w:r w:rsidR="002173AE">
        <w:t xml:space="preserve">o </w:t>
      </w:r>
      <w:proofErr w:type="spellStart"/>
      <w:r w:rsidR="002173AE">
        <w:t>escribir</w:t>
      </w:r>
      <w:proofErr w:type="spellEnd"/>
      <w:r w:rsidR="002173AE">
        <w:t xml:space="preserve"> a: State Director, Division of Vocational Rehabilitation, 325 W. Gaines St.,</w:t>
      </w:r>
      <w:r>
        <w:t xml:space="preserve"> </w:t>
      </w:r>
      <w:r w:rsidR="002173AE">
        <w:t>Suite 1144, Tallahassee, FL 32399-0400.</w:t>
      </w:r>
    </w:p>
    <w:p w14:paraId="44712C25" w14:textId="77777777" w:rsidR="002173AE" w:rsidRDefault="002173AE" w:rsidP="002173AE">
      <w:pPr>
        <w:pStyle w:val="LargePrintText"/>
      </w:pPr>
    </w:p>
    <w:p w14:paraId="44B76793" w14:textId="77777777" w:rsidR="002173AE" w:rsidRDefault="002173AE" w:rsidP="002173AE">
      <w:pPr>
        <w:pStyle w:val="LargePrintText"/>
      </w:pPr>
      <w:proofErr w:type="spellStart"/>
      <w:r>
        <w:t>Cuando</w:t>
      </w:r>
      <w:proofErr w:type="spellEnd"/>
      <w:r>
        <w:t xml:space="preserve"> </w:t>
      </w:r>
      <w:proofErr w:type="spellStart"/>
      <w:r>
        <w:t>solicita</w:t>
      </w:r>
      <w:proofErr w:type="spellEnd"/>
      <w:r>
        <w:t xml:space="preserve"> </w:t>
      </w:r>
      <w:proofErr w:type="spellStart"/>
      <w:r>
        <w:t>una</w:t>
      </w:r>
      <w:proofErr w:type="spellEnd"/>
      <w:r>
        <w:t xml:space="preserve"> </w:t>
      </w:r>
      <w:proofErr w:type="spellStart"/>
      <w:r>
        <w:t>apelación</w:t>
      </w:r>
      <w:proofErr w:type="spellEnd"/>
      <w:r>
        <w:t xml:space="preserve">, </w:t>
      </w:r>
      <w:proofErr w:type="spellStart"/>
      <w:r>
        <w:t>debe</w:t>
      </w:r>
      <w:proofErr w:type="spellEnd"/>
      <w:r>
        <w:t xml:space="preserve"> </w:t>
      </w:r>
      <w:proofErr w:type="spellStart"/>
      <w:r>
        <w:t>incluir</w:t>
      </w:r>
      <w:proofErr w:type="spellEnd"/>
      <w:r>
        <w:t>:</w:t>
      </w:r>
    </w:p>
    <w:p w14:paraId="4B0D4DF7" w14:textId="77777777" w:rsidR="002173AE" w:rsidRPr="0084430E" w:rsidRDefault="002173AE" w:rsidP="0084430E">
      <w:pPr>
        <w:pStyle w:val="LargeBullet"/>
      </w:pPr>
      <w:r w:rsidRPr="0084430E">
        <w:t xml:space="preserve">Una </w:t>
      </w:r>
      <w:proofErr w:type="spellStart"/>
      <w:r w:rsidRPr="0084430E">
        <w:t>copia</w:t>
      </w:r>
      <w:proofErr w:type="spellEnd"/>
      <w:r w:rsidRPr="0084430E">
        <w:t xml:space="preserve"> de la carta de </w:t>
      </w:r>
      <w:proofErr w:type="spellStart"/>
      <w:r w:rsidRPr="0084430E">
        <w:t>decisión</w:t>
      </w:r>
      <w:proofErr w:type="spellEnd"/>
      <w:r w:rsidRPr="0084430E">
        <w:t xml:space="preserve"> de </w:t>
      </w:r>
      <w:proofErr w:type="spellStart"/>
      <w:r w:rsidRPr="0084430E">
        <w:t>su</w:t>
      </w:r>
      <w:proofErr w:type="spellEnd"/>
      <w:r w:rsidRPr="0084430E">
        <w:t xml:space="preserve"> </w:t>
      </w:r>
      <w:proofErr w:type="spellStart"/>
      <w:r w:rsidRPr="0084430E">
        <w:t>consejero</w:t>
      </w:r>
      <w:proofErr w:type="spellEnd"/>
      <w:r w:rsidRPr="0084430E">
        <w:t xml:space="preserve"> de RV</w:t>
      </w:r>
      <w:r w:rsidR="0084430E">
        <w:t>.</w:t>
      </w:r>
    </w:p>
    <w:p w14:paraId="5874D538" w14:textId="77777777" w:rsidR="002173AE" w:rsidRPr="0084430E" w:rsidRDefault="002173AE" w:rsidP="0084430E">
      <w:pPr>
        <w:pStyle w:val="LargeBullet"/>
      </w:pPr>
      <w:r w:rsidRPr="0084430E">
        <w:t xml:space="preserve">Una </w:t>
      </w:r>
      <w:proofErr w:type="spellStart"/>
      <w:r w:rsidRPr="0084430E">
        <w:t>explicación</w:t>
      </w:r>
      <w:proofErr w:type="spellEnd"/>
      <w:r w:rsidRPr="0084430E">
        <w:t xml:space="preserve"> de lo que </w:t>
      </w:r>
      <w:proofErr w:type="spellStart"/>
      <w:r w:rsidRPr="0084430E">
        <w:t>cree</w:t>
      </w:r>
      <w:proofErr w:type="spellEnd"/>
      <w:r w:rsidRPr="0084430E">
        <w:t xml:space="preserve"> </w:t>
      </w:r>
      <w:proofErr w:type="spellStart"/>
      <w:r w:rsidRPr="0084430E">
        <w:t>necesita</w:t>
      </w:r>
      <w:proofErr w:type="spellEnd"/>
      <w:r w:rsidRPr="0084430E">
        <w:t xml:space="preserve"> ser </w:t>
      </w:r>
      <w:proofErr w:type="spellStart"/>
      <w:r w:rsidRPr="0084430E">
        <w:t>resuelto</w:t>
      </w:r>
      <w:proofErr w:type="spellEnd"/>
      <w:r w:rsidR="0084430E">
        <w:t>.</w:t>
      </w:r>
    </w:p>
    <w:p w14:paraId="1524B30B" w14:textId="77777777" w:rsidR="002173AE" w:rsidRPr="0084430E" w:rsidRDefault="002173AE" w:rsidP="0084430E">
      <w:pPr>
        <w:pStyle w:val="LargeBullet"/>
      </w:pPr>
      <w:proofErr w:type="spellStart"/>
      <w:r w:rsidRPr="0084430E">
        <w:t>Cómo</w:t>
      </w:r>
      <w:proofErr w:type="spellEnd"/>
      <w:r w:rsidRPr="0084430E">
        <w:t xml:space="preserve"> </w:t>
      </w:r>
      <w:proofErr w:type="spellStart"/>
      <w:r w:rsidRPr="0084430E">
        <w:t>quiere</w:t>
      </w:r>
      <w:proofErr w:type="spellEnd"/>
      <w:r w:rsidRPr="0084430E">
        <w:t xml:space="preserve"> resolver </w:t>
      </w:r>
      <w:proofErr w:type="spellStart"/>
      <w:r w:rsidRPr="0084430E">
        <w:t>el</w:t>
      </w:r>
      <w:proofErr w:type="spellEnd"/>
      <w:r w:rsidRPr="0084430E">
        <w:t xml:space="preserve"> </w:t>
      </w:r>
      <w:proofErr w:type="spellStart"/>
      <w:r w:rsidRPr="0084430E">
        <w:t>problema</w:t>
      </w:r>
      <w:proofErr w:type="spellEnd"/>
      <w:r w:rsidR="0084430E">
        <w:t>.</w:t>
      </w:r>
    </w:p>
    <w:p w14:paraId="3BF55D7A" w14:textId="77777777" w:rsidR="0053488E" w:rsidRPr="0084430E" w:rsidRDefault="002173AE" w:rsidP="0084430E">
      <w:pPr>
        <w:pStyle w:val="LargeBullet"/>
      </w:pPr>
      <w:r w:rsidRPr="0084430E">
        <w:t xml:space="preserve">El </w:t>
      </w:r>
      <w:proofErr w:type="spellStart"/>
      <w:r w:rsidRPr="0084430E">
        <w:t>tipo</w:t>
      </w:r>
      <w:proofErr w:type="spellEnd"/>
      <w:r w:rsidRPr="0084430E">
        <w:t xml:space="preserve"> de </w:t>
      </w:r>
      <w:proofErr w:type="spellStart"/>
      <w:r w:rsidRPr="0084430E">
        <w:t>apelación</w:t>
      </w:r>
      <w:proofErr w:type="spellEnd"/>
      <w:r w:rsidRPr="0084430E">
        <w:t xml:space="preserve"> que </w:t>
      </w:r>
      <w:proofErr w:type="spellStart"/>
      <w:r w:rsidRPr="0084430E">
        <w:t>está</w:t>
      </w:r>
      <w:proofErr w:type="spellEnd"/>
      <w:r w:rsidRPr="0084430E">
        <w:t xml:space="preserve"> </w:t>
      </w:r>
      <w:proofErr w:type="spellStart"/>
      <w:r w:rsidRPr="0084430E">
        <w:t>solicitando</w:t>
      </w:r>
      <w:proofErr w:type="spellEnd"/>
      <w:r w:rsidR="0084430E">
        <w:t>.</w:t>
      </w:r>
    </w:p>
    <w:p w14:paraId="4F0FD8CD" w14:textId="77777777" w:rsidR="006A53E0" w:rsidRDefault="002173AE" w:rsidP="002173AE">
      <w:pPr>
        <w:pStyle w:val="LargePrintTitle"/>
        <w:rPr>
          <w:rStyle w:val="LargePrintTitleChar"/>
        </w:rPr>
      </w:pPr>
      <w:proofErr w:type="spellStart"/>
      <w:r>
        <w:t>Opciones</w:t>
      </w:r>
      <w:proofErr w:type="spellEnd"/>
      <w:r>
        <w:t xml:space="preserve"> </w:t>
      </w:r>
      <w:proofErr w:type="spellStart"/>
      <w:r>
        <w:t>Informadas</w:t>
      </w:r>
      <w:proofErr w:type="spellEnd"/>
    </w:p>
    <w:p w14:paraId="2DFD1541" w14:textId="77777777" w:rsidR="002173AE" w:rsidRDefault="002173AE" w:rsidP="002173AE">
      <w:pPr>
        <w:pStyle w:val="LargePrintText"/>
      </w:pPr>
      <w:r>
        <w:t xml:space="preserve">Una </w:t>
      </w:r>
      <w:proofErr w:type="spellStart"/>
      <w:r>
        <w:t>opción</w:t>
      </w:r>
      <w:proofErr w:type="spellEnd"/>
      <w:r>
        <w:t xml:space="preserve"> </w:t>
      </w:r>
      <w:proofErr w:type="spellStart"/>
      <w:r>
        <w:t>informada</w:t>
      </w:r>
      <w:proofErr w:type="spellEnd"/>
      <w:r>
        <w:t xml:space="preserve"> </w:t>
      </w:r>
      <w:proofErr w:type="spellStart"/>
      <w:r>
        <w:t>significa</w:t>
      </w:r>
      <w:proofErr w:type="spellEnd"/>
      <w:r>
        <w:t xml:space="preserve"> que </w:t>
      </w:r>
      <w:proofErr w:type="spellStart"/>
      <w:r>
        <w:t>usted</w:t>
      </w:r>
      <w:proofErr w:type="spellEnd"/>
      <w:r>
        <w:t xml:space="preserve"> y </w:t>
      </w:r>
      <w:proofErr w:type="spellStart"/>
      <w:r>
        <w:t>su</w:t>
      </w:r>
      <w:proofErr w:type="spellEnd"/>
      <w:r>
        <w:t xml:space="preserve"> </w:t>
      </w:r>
      <w:proofErr w:type="spellStart"/>
      <w:r>
        <w:t>consejero</w:t>
      </w:r>
      <w:proofErr w:type="spellEnd"/>
      <w:r>
        <w:t xml:space="preserve"> de RV </w:t>
      </w:r>
      <w:proofErr w:type="spellStart"/>
      <w:r>
        <w:t>explorarán</w:t>
      </w:r>
      <w:proofErr w:type="spellEnd"/>
      <w:r>
        <w:t xml:space="preserve"> </w:t>
      </w:r>
      <w:proofErr w:type="spellStart"/>
      <w:r>
        <w:t>todas</w:t>
      </w:r>
      <w:proofErr w:type="spellEnd"/>
      <w:r>
        <w:t xml:space="preserve"> las </w:t>
      </w:r>
      <w:proofErr w:type="spellStart"/>
      <w:r>
        <w:t>diferentes</w:t>
      </w:r>
      <w:proofErr w:type="spellEnd"/>
      <w:r>
        <w:t xml:space="preserve"> </w:t>
      </w:r>
      <w:proofErr w:type="spellStart"/>
      <w:r>
        <w:t>opciones</w:t>
      </w:r>
      <w:proofErr w:type="spellEnd"/>
      <w:r>
        <w:t xml:space="preserve"> </w:t>
      </w:r>
      <w:proofErr w:type="spellStart"/>
      <w:r>
        <w:t>disponibles</w:t>
      </w:r>
      <w:proofErr w:type="spellEnd"/>
      <w:r>
        <w:t xml:space="preserve"> para </w:t>
      </w:r>
      <w:proofErr w:type="spellStart"/>
      <w:r>
        <w:t>ayudarlo</w:t>
      </w:r>
      <w:proofErr w:type="spellEnd"/>
      <w:r>
        <w:t xml:space="preserve"> a </w:t>
      </w:r>
      <w:proofErr w:type="spellStart"/>
      <w:r>
        <w:t>tomar</w:t>
      </w:r>
      <w:proofErr w:type="spellEnd"/>
      <w:r>
        <w:t xml:space="preserve"> las </w:t>
      </w:r>
      <w:proofErr w:type="spellStart"/>
      <w:r>
        <w:t>mejores</w:t>
      </w:r>
      <w:proofErr w:type="spellEnd"/>
      <w:r>
        <w:t xml:space="preserve"> </w:t>
      </w:r>
      <w:proofErr w:type="spellStart"/>
      <w:r>
        <w:t>decisiones</w:t>
      </w:r>
      <w:proofErr w:type="spellEnd"/>
      <w:r>
        <w:t xml:space="preserve"> que lo </w:t>
      </w:r>
      <w:proofErr w:type="spellStart"/>
      <w:r>
        <w:t>llevarán</w:t>
      </w:r>
      <w:proofErr w:type="spellEnd"/>
      <w:r>
        <w:t xml:space="preserve"> al </w:t>
      </w:r>
      <w:proofErr w:type="spellStart"/>
      <w:r>
        <w:t>éxito</w:t>
      </w:r>
      <w:proofErr w:type="spellEnd"/>
      <w:r>
        <w:t xml:space="preserve"> </w:t>
      </w:r>
      <w:proofErr w:type="spellStart"/>
      <w:r>
        <w:t>en</w:t>
      </w:r>
      <w:proofErr w:type="spellEnd"/>
      <w:r>
        <w:t xml:space="preserve"> </w:t>
      </w:r>
      <w:proofErr w:type="spellStart"/>
      <w:r>
        <w:t>su</w:t>
      </w:r>
      <w:proofErr w:type="spellEnd"/>
      <w:r>
        <w:t xml:space="preserve"> </w:t>
      </w:r>
      <w:proofErr w:type="spellStart"/>
      <w:r>
        <w:t>trabajo</w:t>
      </w:r>
      <w:proofErr w:type="spellEnd"/>
      <w:r>
        <w:t xml:space="preserve">. RV </w:t>
      </w:r>
      <w:proofErr w:type="spellStart"/>
      <w:r>
        <w:t>trabaja</w:t>
      </w:r>
      <w:proofErr w:type="spellEnd"/>
      <w:r>
        <w:t xml:space="preserve"> con </w:t>
      </w:r>
      <w:proofErr w:type="spellStart"/>
      <w:r>
        <w:t>usted</w:t>
      </w:r>
      <w:proofErr w:type="spellEnd"/>
      <w:r>
        <w:t xml:space="preserve"> para </w:t>
      </w:r>
      <w:proofErr w:type="spellStart"/>
      <w:r>
        <w:t>tomar</w:t>
      </w:r>
      <w:proofErr w:type="spellEnd"/>
      <w:r>
        <w:t xml:space="preserve"> decisions </w:t>
      </w:r>
      <w:proofErr w:type="spellStart"/>
      <w:r>
        <w:t>informadas</w:t>
      </w:r>
      <w:proofErr w:type="spellEnd"/>
      <w:r>
        <w:t xml:space="preserve"> </w:t>
      </w:r>
      <w:proofErr w:type="spellStart"/>
      <w:r>
        <w:t>sobre</w:t>
      </w:r>
      <w:proofErr w:type="spellEnd"/>
      <w:r>
        <w:t>:</w:t>
      </w:r>
    </w:p>
    <w:p w14:paraId="61251DDA" w14:textId="77777777" w:rsidR="002173AE" w:rsidRDefault="002173AE" w:rsidP="002173AE">
      <w:pPr>
        <w:pStyle w:val="LargeBullet"/>
      </w:pPr>
      <w:proofErr w:type="spellStart"/>
      <w:r>
        <w:t>Su</w:t>
      </w:r>
      <w:proofErr w:type="spellEnd"/>
      <w:r>
        <w:t xml:space="preserve"> </w:t>
      </w:r>
      <w:proofErr w:type="spellStart"/>
      <w:r>
        <w:t>objetivo</w:t>
      </w:r>
      <w:proofErr w:type="spellEnd"/>
      <w:r>
        <w:t xml:space="preserve"> </w:t>
      </w:r>
      <w:proofErr w:type="spellStart"/>
      <w:r>
        <w:t>laboral</w:t>
      </w:r>
      <w:proofErr w:type="spellEnd"/>
      <w:r>
        <w:t>.</w:t>
      </w:r>
    </w:p>
    <w:p w14:paraId="67F719B9" w14:textId="77777777" w:rsidR="002173AE" w:rsidRDefault="002173AE" w:rsidP="002173AE">
      <w:pPr>
        <w:pStyle w:val="LargeBullet"/>
      </w:pPr>
      <w:proofErr w:type="spellStart"/>
      <w:r>
        <w:t>Servicios</w:t>
      </w:r>
      <w:proofErr w:type="spellEnd"/>
      <w:r>
        <w:t xml:space="preserve"> que </w:t>
      </w:r>
      <w:proofErr w:type="spellStart"/>
      <w:r>
        <w:t>necesita</w:t>
      </w:r>
      <w:proofErr w:type="spellEnd"/>
      <w:r>
        <w:t xml:space="preserve"> para </w:t>
      </w:r>
      <w:proofErr w:type="spellStart"/>
      <w:r>
        <w:t>alcanzar</w:t>
      </w:r>
      <w:proofErr w:type="spellEnd"/>
      <w:r>
        <w:t xml:space="preserve"> </w:t>
      </w:r>
      <w:proofErr w:type="spellStart"/>
      <w:r>
        <w:t>su</w:t>
      </w:r>
      <w:proofErr w:type="spellEnd"/>
      <w:r>
        <w:t xml:space="preserve"> meta.</w:t>
      </w:r>
    </w:p>
    <w:p w14:paraId="0DA2ACC5" w14:textId="77777777" w:rsidR="002173AE" w:rsidRDefault="002173AE" w:rsidP="002173AE">
      <w:pPr>
        <w:pStyle w:val="LargeBullet"/>
      </w:pPr>
      <w:proofErr w:type="spellStart"/>
      <w:r>
        <w:t>Quién</w:t>
      </w:r>
      <w:proofErr w:type="spellEnd"/>
      <w:r>
        <w:t xml:space="preserve"> </w:t>
      </w:r>
      <w:proofErr w:type="spellStart"/>
      <w:r>
        <w:t>proporcionará</w:t>
      </w:r>
      <w:proofErr w:type="spellEnd"/>
      <w:r>
        <w:t xml:space="preserve"> </w:t>
      </w:r>
      <w:proofErr w:type="spellStart"/>
      <w:r>
        <w:t>los</w:t>
      </w:r>
      <w:proofErr w:type="spellEnd"/>
      <w:r>
        <w:t xml:space="preserve"> </w:t>
      </w:r>
      <w:proofErr w:type="spellStart"/>
      <w:r>
        <w:t>servicios</w:t>
      </w:r>
      <w:proofErr w:type="spellEnd"/>
      <w:r>
        <w:t xml:space="preserve"> que </w:t>
      </w:r>
      <w:proofErr w:type="spellStart"/>
      <w:r>
        <w:t>necesita</w:t>
      </w:r>
      <w:proofErr w:type="spellEnd"/>
      <w:r>
        <w:t>.</w:t>
      </w:r>
    </w:p>
    <w:p w14:paraId="34CABDE2" w14:textId="77777777" w:rsidR="002173AE" w:rsidRDefault="002173AE" w:rsidP="002173AE">
      <w:pPr>
        <w:pStyle w:val="LargePrintText"/>
      </w:pPr>
    </w:p>
    <w:p w14:paraId="60E36968" w14:textId="77777777" w:rsidR="002173AE" w:rsidRDefault="002173AE" w:rsidP="002173AE">
      <w:pPr>
        <w:pStyle w:val="LargePrintText"/>
      </w:pPr>
      <w:proofErr w:type="spellStart"/>
      <w:r>
        <w:t>Usted</w:t>
      </w:r>
      <w:proofErr w:type="spellEnd"/>
      <w:r>
        <w:t xml:space="preserve"> y </w:t>
      </w:r>
      <w:proofErr w:type="spellStart"/>
      <w:r>
        <w:t>su</w:t>
      </w:r>
      <w:proofErr w:type="spellEnd"/>
      <w:r>
        <w:t xml:space="preserve"> </w:t>
      </w:r>
      <w:proofErr w:type="spellStart"/>
      <w:r>
        <w:t>consejero</w:t>
      </w:r>
      <w:proofErr w:type="spellEnd"/>
      <w:r>
        <w:t xml:space="preserve"> </w:t>
      </w:r>
      <w:proofErr w:type="spellStart"/>
      <w:r>
        <w:t>comparten</w:t>
      </w:r>
      <w:proofErr w:type="spellEnd"/>
      <w:r>
        <w:t xml:space="preserve"> la </w:t>
      </w:r>
      <w:proofErr w:type="spellStart"/>
      <w:r>
        <w:t>responsabilidad</w:t>
      </w:r>
      <w:proofErr w:type="spellEnd"/>
    </w:p>
    <w:p w14:paraId="0F4FA09D" w14:textId="77777777" w:rsidR="002173AE" w:rsidRDefault="002173AE" w:rsidP="002173AE">
      <w:pPr>
        <w:pStyle w:val="LargePrintText"/>
      </w:pPr>
      <w:r>
        <w:t xml:space="preserve">para </w:t>
      </w:r>
      <w:proofErr w:type="spellStart"/>
      <w:r>
        <w:t>identificar</w:t>
      </w:r>
      <w:proofErr w:type="spellEnd"/>
      <w:r>
        <w:t xml:space="preserve"> </w:t>
      </w:r>
      <w:proofErr w:type="spellStart"/>
      <w:r>
        <w:t>opciones</w:t>
      </w:r>
      <w:proofErr w:type="spellEnd"/>
      <w:r>
        <w:t xml:space="preserve"> y </w:t>
      </w:r>
      <w:proofErr w:type="spellStart"/>
      <w:r>
        <w:t>explorar</w:t>
      </w:r>
      <w:proofErr w:type="spellEnd"/>
      <w:r>
        <w:t xml:space="preserve"> las </w:t>
      </w:r>
      <w:proofErr w:type="spellStart"/>
      <w:r>
        <w:t>ventajas</w:t>
      </w:r>
      <w:proofErr w:type="spellEnd"/>
    </w:p>
    <w:p w14:paraId="7CD154BD" w14:textId="77777777" w:rsidR="002173AE" w:rsidRDefault="002173AE" w:rsidP="002173AE">
      <w:pPr>
        <w:pStyle w:val="LargePrintText"/>
      </w:pPr>
      <w:r>
        <w:t xml:space="preserve">y </w:t>
      </w:r>
      <w:proofErr w:type="spellStart"/>
      <w:r>
        <w:t>desventajas</w:t>
      </w:r>
      <w:proofErr w:type="spellEnd"/>
      <w:r>
        <w:t xml:space="preserve"> de </w:t>
      </w:r>
      <w:proofErr w:type="spellStart"/>
      <w:r>
        <w:t>cada</w:t>
      </w:r>
      <w:proofErr w:type="spellEnd"/>
      <w:r>
        <w:t xml:space="preserve"> </w:t>
      </w:r>
      <w:proofErr w:type="spellStart"/>
      <w:r>
        <w:t>opción</w:t>
      </w:r>
      <w:proofErr w:type="spellEnd"/>
      <w:r>
        <w:t xml:space="preserve">. </w:t>
      </w:r>
      <w:proofErr w:type="spellStart"/>
      <w:r>
        <w:t>Su</w:t>
      </w:r>
      <w:proofErr w:type="spellEnd"/>
      <w:r>
        <w:t xml:space="preserve"> </w:t>
      </w:r>
      <w:proofErr w:type="spellStart"/>
      <w:r>
        <w:t>elección</w:t>
      </w:r>
      <w:proofErr w:type="spellEnd"/>
      <w:r>
        <w:t xml:space="preserve"> del</w:t>
      </w:r>
    </w:p>
    <w:p w14:paraId="05ACCF39" w14:textId="77777777" w:rsidR="002173AE" w:rsidRDefault="002173AE" w:rsidP="002173AE">
      <w:pPr>
        <w:pStyle w:val="LargePrintText"/>
      </w:pPr>
      <w:proofErr w:type="spellStart"/>
      <w:r>
        <w:t>resultado</w:t>
      </w:r>
      <w:proofErr w:type="spellEnd"/>
      <w:r>
        <w:t xml:space="preserve"> de </w:t>
      </w:r>
      <w:proofErr w:type="spellStart"/>
      <w:r>
        <w:t>empleo</w:t>
      </w:r>
      <w:proofErr w:type="spellEnd"/>
      <w:r>
        <w:t xml:space="preserve"> </w:t>
      </w:r>
      <w:proofErr w:type="spellStart"/>
      <w:r>
        <w:t>debe</w:t>
      </w:r>
      <w:proofErr w:type="spellEnd"/>
      <w:r>
        <w:t xml:space="preserve"> ser </w:t>
      </w:r>
      <w:proofErr w:type="spellStart"/>
      <w:r>
        <w:t>consistente</w:t>
      </w:r>
      <w:proofErr w:type="spellEnd"/>
      <w:r>
        <w:t xml:space="preserve"> con sus:</w:t>
      </w:r>
    </w:p>
    <w:p w14:paraId="51967B39" w14:textId="77777777" w:rsidR="002173AE" w:rsidRDefault="002173AE" w:rsidP="002173AE">
      <w:pPr>
        <w:pStyle w:val="LargeBullet"/>
      </w:pPr>
      <w:proofErr w:type="spellStart"/>
      <w:r>
        <w:t>Fortalezas</w:t>
      </w:r>
      <w:proofErr w:type="spellEnd"/>
    </w:p>
    <w:p w14:paraId="1502186B" w14:textId="77777777" w:rsidR="002173AE" w:rsidRDefault="002173AE" w:rsidP="002173AE">
      <w:pPr>
        <w:pStyle w:val="LargeBullet"/>
      </w:pPr>
      <w:proofErr w:type="spellStart"/>
      <w:r>
        <w:t>Recursos</w:t>
      </w:r>
      <w:proofErr w:type="spellEnd"/>
    </w:p>
    <w:p w14:paraId="0C6F8B21" w14:textId="77777777" w:rsidR="002173AE" w:rsidRDefault="002173AE" w:rsidP="002173AE">
      <w:pPr>
        <w:pStyle w:val="LargeBullet"/>
      </w:pPr>
      <w:proofErr w:type="spellStart"/>
      <w:r>
        <w:t>Prioridades</w:t>
      </w:r>
      <w:proofErr w:type="spellEnd"/>
    </w:p>
    <w:p w14:paraId="2E3924B1" w14:textId="77777777" w:rsidR="002173AE" w:rsidRDefault="002173AE" w:rsidP="002173AE">
      <w:pPr>
        <w:pStyle w:val="LargeBullet"/>
      </w:pPr>
      <w:r>
        <w:t>Inquietudes</w:t>
      </w:r>
    </w:p>
    <w:p w14:paraId="61415A83" w14:textId="77777777" w:rsidR="002173AE" w:rsidRDefault="002173AE" w:rsidP="002173AE">
      <w:pPr>
        <w:pStyle w:val="LargeBullet"/>
      </w:pPr>
      <w:proofErr w:type="spellStart"/>
      <w:r>
        <w:t>Habilidades</w:t>
      </w:r>
      <w:proofErr w:type="spellEnd"/>
    </w:p>
    <w:p w14:paraId="233A46FB" w14:textId="77777777" w:rsidR="002173AE" w:rsidRDefault="002173AE" w:rsidP="002173AE">
      <w:pPr>
        <w:pStyle w:val="LargeBullet"/>
      </w:pPr>
      <w:proofErr w:type="spellStart"/>
      <w:r>
        <w:t>Capacidades</w:t>
      </w:r>
      <w:proofErr w:type="spellEnd"/>
      <w:r>
        <w:t>, e</w:t>
      </w:r>
    </w:p>
    <w:p w14:paraId="0DC1DA89" w14:textId="77777777" w:rsidR="002173AE" w:rsidRDefault="002173AE" w:rsidP="002173AE">
      <w:pPr>
        <w:pStyle w:val="LargeBullet"/>
      </w:pPr>
      <w:proofErr w:type="spellStart"/>
      <w:r>
        <w:t>Intereses</w:t>
      </w:r>
      <w:proofErr w:type="spellEnd"/>
    </w:p>
    <w:p w14:paraId="60E97AF5" w14:textId="77777777" w:rsidR="0084430E" w:rsidRDefault="0084430E" w:rsidP="002173AE">
      <w:pPr>
        <w:pStyle w:val="LargePrintText"/>
        <w:rPr>
          <w:rFonts w:ascii="Calibri-Bold" w:hAnsi="Calibri-Bold" w:cs="Calibri-Bold"/>
          <w:b/>
          <w:bCs/>
        </w:rPr>
      </w:pPr>
    </w:p>
    <w:p w14:paraId="781EE3E4" w14:textId="77777777" w:rsidR="002173AE" w:rsidRDefault="002173AE" w:rsidP="002173AE">
      <w:pPr>
        <w:pStyle w:val="LargePrintText"/>
        <w:rPr>
          <w:rFonts w:ascii="Calibri-Bold" w:hAnsi="Calibri-Bold" w:cs="Calibri-Bold"/>
          <w:b/>
          <w:bCs/>
        </w:rPr>
      </w:pPr>
      <w:r>
        <w:rPr>
          <w:rFonts w:ascii="Calibri-Bold" w:hAnsi="Calibri-Bold" w:cs="Calibri-Bold"/>
          <w:b/>
          <w:bCs/>
        </w:rPr>
        <w:t xml:space="preserve">Si no </w:t>
      </w:r>
      <w:proofErr w:type="spellStart"/>
      <w:r>
        <w:rPr>
          <w:rFonts w:ascii="Calibri-Bold" w:hAnsi="Calibri-Bold" w:cs="Calibri-Bold"/>
          <w:b/>
          <w:bCs/>
        </w:rPr>
        <w:t>está</w:t>
      </w:r>
      <w:proofErr w:type="spellEnd"/>
      <w:r>
        <w:rPr>
          <w:rFonts w:ascii="Calibri-Bold" w:hAnsi="Calibri-Bold" w:cs="Calibri-Bold"/>
          <w:b/>
          <w:bCs/>
        </w:rPr>
        <w:t xml:space="preserve"> de </w:t>
      </w:r>
      <w:proofErr w:type="spellStart"/>
      <w:r>
        <w:rPr>
          <w:rFonts w:ascii="Calibri-Bold" w:hAnsi="Calibri-Bold" w:cs="Calibri-Bold"/>
          <w:b/>
          <w:bCs/>
        </w:rPr>
        <w:t>acuerdo</w:t>
      </w:r>
      <w:proofErr w:type="spellEnd"/>
      <w:r>
        <w:rPr>
          <w:rFonts w:ascii="Calibri-Bold" w:hAnsi="Calibri-Bold" w:cs="Calibri-Bold"/>
          <w:b/>
          <w:bCs/>
        </w:rPr>
        <w:t xml:space="preserve"> con </w:t>
      </w:r>
      <w:proofErr w:type="spellStart"/>
      <w:r>
        <w:rPr>
          <w:rFonts w:ascii="Calibri-Bold" w:hAnsi="Calibri-Bold" w:cs="Calibri-Bold"/>
          <w:b/>
          <w:bCs/>
        </w:rPr>
        <w:t>una</w:t>
      </w:r>
      <w:proofErr w:type="spellEnd"/>
      <w:r>
        <w:rPr>
          <w:rFonts w:ascii="Calibri-Bold" w:hAnsi="Calibri-Bold" w:cs="Calibri-Bold"/>
          <w:b/>
          <w:bCs/>
        </w:rPr>
        <w:t xml:space="preserve"> </w:t>
      </w:r>
      <w:proofErr w:type="spellStart"/>
      <w:r>
        <w:rPr>
          <w:rFonts w:ascii="Calibri-Bold" w:hAnsi="Calibri-Bold" w:cs="Calibri-Bold"/>
          <w:b/>
          <w:bCs/>
        </w:rPr>
        <w:t>decisión</w:t>
      </w:r>
      <w:proofErr w:type="spellEnd"/>
    </w:p>
    <w:p w14:paraId="54198854" w14:textId="77777777" w:rsidR="006A53E0" w:rsidRDefault="002173AE" w:rsidP="002173AE">
      <w:pPr>
        <w:pStyle w:val="LargePrintText"/>
      </w:pPr>
      <w:r>
        <w:t xml:space="preserve">A </w:t>
      </w:r>
      <w:proofErr w:type="spellStart"/>
      <w:r>
        <w:t>veces</w:t>
      </w:r>
      <w:proofErr w:type="spellEnd"/>
      <w:r>
        <w:t xml:space="preserve"> </w:t>
      </w:r>
      <w:proofErr w:type="spellStart"/>
      <w:r>
        <w:t>puede</w:t>
      </w:r>
      <w:proofErr w:type="spellEnd"/>
      <w:r>
        <w:t xml:space="preserve"> </w:t>
      </w:r>
      <w:proofErr w:type="spellStart"/>
      <w:r>
        <w:t>tener</w:t>
      </w:r>
      <w:proofErr w:type="spellEnd"/>
      <w:r>
        <w:t xml:space="preserve"> un </w:t>
      </w:r>
      <w:proofErr w:type="spellStart"/>
      <w:r>
        <w:t>problema</w:t>
      </w:r>
      <w:proofErr w:type="spellEnd"/>
      <w:r>
        <w:t xml:space="preserve"> con </w:t>
      </w:r>
      <w:proofErr w:type="spellStart"/>
      <w:r>
        <w:t>los</w:t>
      </w:r>
      <w:proofErr w:type="spellEnd"/>
      <w:r>
        <w:t xml:space="preserve"> </w:t>
      </w:r>
      <w:proofErr w:type="spellStart"/>
      <w:r>
        <w:t>servicios</w:t>
      </w:r>
      <w:proofErr w:type="spellEnd"/>
      <w:r>
        <w:t xml:space="preserve"> de RV o </w:t>
      </w:r>
      <w:proofErr w:type="spellStart"/>
      <w:r>
        <w:t>su</w:t>
      </w:r>
      <w:proofErr w:type="spellEnd"/>
      <w:r>
        <w:t xml:space="preserve"> </w:t>
      </w:r>
      <w:proofErr w:type="spellStart"/>
      <w:r>
        <w:t>consejero</w:t>
      </w:r>
      <w:proofErr w:type="spellEnd"/>
      <w:r>
        <w:t xml:space="preserve">, y </w:t>
      </w:r>
      <w:proofErr w:type="spellStart"/>
      <w:r>
        <w:t>puede</w:t>
      </w:r>
      <w:proofErr w:type="spellEnd"/>
      <w:r>
        <w:t xml:space="preserve"> </w:t>
      </w:r>
      <w:proofErr w:type="spellStart"/>
      <w:r>
        <w:t>estar</w:t>
      </w:r>
      <w:proofErr w:type="spellEnd"/>
      <w:r>
        <w:t xml:space="preserve"> </w:t>
      </w:r>
      <w:proofErr w:type="spellStart"/>
      <w:r>
        <w:t>en</w:t>
      </w:r>
      <w:proofErr w:type="spellEnd"/>
      <w:r>
        <w:t xml:space="preserve"> </w:t>
      </w:r>
      <w:proofErr w:type="spellStart"/>
      <w:r>
        <w:t>desacuerdo</w:t>
      </w:r>
      <w:proofErr w:type="spellEnd"/>
      <w:r>
        <w:t xml:space="preserve">. Si </w:t>
      </w:r>
      <w:proofErr w:type="spellStart"/>
      <w:r>
        <w:t>esto</w:t>
      </w:r>
      <w:proofErr w:type="spellEnd"/>
      <w:r>
        <w:t xml:space="preserve"> </w:t>
      </w:r>
      <w:proofErr w:type="spellStart"/>
      <w:r>
        <w:t>sucede</w:t>
      </w:r>
      <w:proofErr w:type="spellEnd"/>
      <w:r>
        <w:t xml:space="preserve"> o </w:t>
      </w:r>
      <w:proofErr w:type="spellStart"/>
      <w:r>
        <w:t>tiene</w:t>
      </w:r>
      <w:proofErr w:type="spellEnd"/>
      <w:r>
        <w:t xml:space="preserve"> inquietudes o </w:t>
      </w:r>
      <w:proofErr w:type="spellStart"/>
      <w:r>
        <w:t>preguntas</w:t>
      </w:r>
      <w:proofErr w:type="spellEnd"/>
      <w:r>
        <w:t xml:space="preserve">, la </w:t>
      </w:r>
      <w:proofErr w:type="spellStart"/>
      <w:r>
        <w:t>siguiente</w:t>
      </w:r>
      <w:proofErr w:type="spellEnd"/>
      <w:r>
        <w:t xml:space="preserve"> </w:t>
      </w:r>
      <w:proofErr w:type="spellStart"/>
      <w:r>
        <w:t>lista</w:t>
      </w:r>
      <w:proofErr w:type="spellEnd"/>
      <w:r>
        <w:t xml:space="preserve"> de personas </w:t>
      </w:r>
      <w:proofErr w:type="spellStart"/>
      <w:r>
        <w:t>está</w:t>
      </w:r>
      <w:proofErr w:type="spellEnd"/>
      <w:r>
        <w:t xml:space="preserve"> </w:t>
      </w:r>
      <w:proofErr w:type="spellStart"/>
      <w:r>
        <w:t>lista</w:t>
      </w:r>
      <w:proofErr w:type="spellEnd"/>
      <w:r>
        <w:t xml:space="preserve"> para </w:t>
      </w:r>
      <w:proofErr w:type="spellStart"/>
      <w:r>
        <w:t>ayudarlo</w:t>
      </w:r>
      <w:proofErr w:type="spellEnd"/>
      <w:r>
        <w:t>.</w:t>
      </w:r>
    </w:p>
    <w:p w14:paraId="728FEAEF" w14:textId="77777777" w:rsidR="0084430E" w:rsidRDefault="0084430E" w:rsidP="002173AE">
      <w:pPr>
        <w:pStyle w:val="LargePrintText"/>
        <w:rPr>
          <w:rFonts w:ascii="Calibri-Bold" w:hAnsi="Calibri-Bold" w:cs="Calibri-Bold"/>
          <w:b/>
          <w:bCs/>
        </w:rPr>
      </w:pPr>
    </w:p>
    <w:p w14:paraId="1634CCA9" w14:textId="77777777" w:rsidR="002173AE" w:rsidRDefault="002173AE" w:rsidP="002173AE">
      <w:pPr>
        <w:pStyle w:val="LargePrintText"/>
        <w:rPr>
          <w:rFonts w:ascii="Calibri-Bold" w:hAnsi="Calibri-Bold" w:cs="Calibri-Bold"/>
          <w:b/>
          <w:bCs/>
        </w:rPr>
      </w:pPr>
      <w:r>
        <w:rPr>
          <w:rFonts w:ascii="Calibri-Bold" w:hAnsi="Calibri-Bold" w:cs="Calibri-Bold"/>
          <w:b/>
          <w:bCs/>
        </w:rPr>
        <w:t xml:space="preserve">El supervisor de </w:t>
      </w:r>
      <w:proofErr w:type="spellStart"/>
      <w:r>
        <w:rPr>
          <w:rFonts w:ascii="Calibri-Bold" w:hAnsi="Calibri-Bold" w:cs="Calibri-Bold"/>
          <w:b/>
          <w:bCs/>
        </w:rPr>
        <w:t>su</w:t>
      </w:r>
      <w:proofErr w:type="spellEnd"/>
      <w:r>
        <w:rPr>
          <w:rFonts w:ascii="Calibri-Bold" w:hAnsi="Calibri-Bold" w:cs="Calibri-Bold"/>
          <w:b/>
          <w:bCs/>
        </w:rPr>
        <w:t xml:space="preserve"> </w:t>
      </w:r>
      <w:proofErr w:type="spellStart"/>
      <w:r>
        <w:rPr>
          <w:rFonts w:ascii="Calibri-Bold" w:hAnsi="Calibri-Bold" w:cs="Calibri-Bold"/>
          <w:b/>
          <w:bCs/>
        </w:rPr>
        <w:t>consejero</w:t>
      </w:r>
      <w:proofErr w:type="spellEnd"/>
    </w:p>
    <w:p w14:paraId="029C305D" w14:textId="77777777" w:rsidR="002173AE" w:rsidRDefault="002173AE" w:rsidP="002173AE">
      <w:pPr>
        <w:pStyle w:val="LargePrintText"/>
      </w:pPr>
      <w:r>
        <w:t xml:space="preserve">Si </w:t>
      </w:r>
      <w:proofErr w:type="spellStart"/>
      <w:r>
        <w:t>tiene</w:t>
      </w:r>
      <w:proofErr w:type="spellEnd"/>
      <w:r>
        <w:t xml:space="preserve"> </w:t>
      </w:r>
      <w:proofErr w:type="spellStart"/>
      <w:r>
        <w:t>algún</w:t>
      </w:r>
      <w:proofErr w:type="spellEnd"/>
      <w:r>
        <w:t xml:space="preserve"> </w:t>
      </w:r>
      <w:proofErr w:type="spellStart"/>
      <w:r>
        <w:t>problema</w:t>
      </w:r>
      <w:proofErr w:type="spellEnd"/>
      <w:r>
        <w:t xml:space="preserve"> con </w:t>
      </w:r>
      <w:proofErr w:type="spellStart"/>
      <w:r>
        <w:t>el</w:t>
      </w:r>
      <w:proofErr w:type="spellEnd"/>
      <w:r>
        <w:t xml:space="preserve"> </w:t>
      </w:r>
      <w:proofErr w:type="spellStart"/>
      <w:r>
        <w:t>proceso</w:t>
      </w:r>
      <w:proofErr w:type="spellEnd"/>
      <w:r>
        <w:t xml:space="preserve"> de RV con </w:t>
      </w:r>
      <w:proofErr w:type="spellStart"/>
      <w:r>
        <w:t>el</w:t>
      </w:r>
      <w:proofErr w:type="spellEnd"/>
      <w:r>
        <w:t xml:space="preserve"> que </w:t>
      </w:r>
      <w:proofErr w:type="spellStart"/>
      <w:r>
        <w:t>su</w:t>
      </w:r>
      <w:proofErr w:type="spellEnd"/>
      <w:r>
        <w:t xml:space="preserve"> </w:t>
      </w:r>
      <w:proofErr w:type="spellStart"/>
      <w:r>
        <w:t>consejero</w:t>
      </w:r>
      <w:proofErr w:type="spellEnd"/>
      <w:r>
        <w:t xml:space="preserve"> no </w:t>
      </w:r>
      <w:proofErr w:type="spellStart"/>
      <w:r>
        <w:t>puede</w:t>
      </w:r>
      <w:proofErr w:type="spellEnd"/>
      <w:r>
        <w:t xml:space="preserve"> </w:t>
      </w:r>
      <w:proofErr w:type="spellStart"/>
      <w:r>
        <w:t>ayudarlo</w:t>
      </w:r>
      <w:proofErr w:type="spellEnd"/>
      <w:r>
        <w:t xml:space="preserve">, </w:t>
      </w:r>
      <w:proofErr w:type="spellStart"/>
      <w:r>
        <w:t>puede</w:t>
      </w:r>
      <w:proofErr w:type="spellEnd"/>
      <w:r>
        <w:t xml:space="preserve"> </w:t>
      </w:r>
      <w:proofErr w:type="spellStart"/>
      <w:r>
        <w:t>comunicarse</w:t>
      </w:r>
      <w:proofErr w:type="spellEnd"/>
      <w:r>
        <w:t xml:space="preserve"> con </w:t>
      </w:r>
      <w:proofErr w:type="spellStart"/>
      <w:r>
        <w:t>el</w:t>
      </w:r>
      <w:proofErr w:type="spellEnd"/>
      <w:r>
        <w:t xml:space="preserve"> supervisor de </w:t>
      </w:r>
      <w:proofErr w:type="spellStart"/>
      <w:r>
        <w:t>su</w:t>
      </w:r>
      <w:proofErr w:type="spellEnd"/>
      <w:r>
        <w:t xml:space="preserve"> </w:t>
      </w:r>
      <w:proofErr w:type="spellStart"/>
      <w:r>
        <w:t>consejero</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obtener</w:t>
      </w:r>
      <w:proofErr w:type="spellEnd"/>
      <w:r>
        <w:t xml:space="preserve"> </w:t>
      </w:r>
      <w:proofErr w:type="spellStart"/>
      <w:r>
        <w:t>ayuda</w:t>
      </w:r>
      <w:proofErr w:type="spellEnd"/>
      <w:r>
        <w:t>.</w:t>
      </w:r>
    </w:p>
    <w:p w14:paraId="3CF7FF68" w14:textId="77777777" w:rsidR="0084430E" w:rsidRDefault="0084430E" w:rsidP="002173AE">
      <w:pPr>
        <w:pStyle w:val="LargePrintText"/>
        <w:rPr>
          <w:rFonts w:ascii="Calibri-Bold" w:hAnsi="Calibri-Bold" w:cs="Calibri-Bold"/>
          <w:b/>
          <w:bCs/>
        </w:rPr>
      </w:pPr>
    </w:p>
    <w:p w14:paraId="110E054A" w14:textId="77777777" w:rsidR="002173AE" w:rsidRDefault="002173AE" w:rsidP="002173AE">
      <w:pPr>
        <w:pStyle w:val="LargePrintText"/>
        <w:rPr>
          <w:rFonts w:ascii="Calibri-Bold" w:hAnsi="Calibri-Bold" w:cs="Calibri-Bold"/>
          <w:b/>
          <w:bCs/>
        </w:rPr>
      </w:pPr>
      <w:r>
        <w:rPr>
          <w:rFonts w:ascii="Calibri-Bold" w:hAnsi="Calibri-Bold" w:cs="Calibri-Bold"/>
          <w:b/>
          <w:bCs/>
        </w:rPr>
        <w:t xml:space="preserve">La </w:t>
      </w:r>
      <w:proofErr w:type="spellStart"/>
      <w:r>
        <w:rPr>
          <w:rFonts w:ascii="Calibri-Bold" w:hAnsi="Calibri-Bold" w:cs="Calibri-Bold"/>
          <w:b/>
          <w:bCs/>
        </w:rPr>
        <w:t>Oficina</w:t>
      </w:r>
      <w:proofErr w:type="spellEnd"/>
      <w:r>
        <w:rPr>
          <w:rFonts w:ascii="Calibri-Bold" w:hAnsi="Calibri-Bold" w:cs="Calibri-Bold"/>
          <w:b/>
          <w:bCs/>
        </w:rPr>
        <w:t xml:space="preserve"> de Ombudsman</w:t>
      </w:r>
    </w:p>
    <w:p w14:paraId="61ED9D74" w14:textId="77777777" w:rsidR="002173AE" w:rsidRDefault="002173AE" w:rsidP="002173AE">
      <w:pPr>
        <w:pStyle w:val="LargePrintText"/>
      </w:pPr>
      <w:r>
        <w:t xml:space="preserve">La </w:t>
      </w:r>
      <w:proofErr w:type="spellStart"/>
      <w:r>
        <w:t>Oficina</w:t>
      </w:r>
      <w:proofErr w:type="spellEnd"/>
      <w:r>
        <w:t xml:space="preserve"> de Ombudsman de RV es un </w:t>
      </w:r>
      <w:proofErr w:type="spellStart"/>
      <w:r>
        <w:t>servicio</w:t>
      </w:r>
      <w:proofErr w:type="spellEnd"/>
      <w:r>
        <w:t xml:space="preserve"> </w:t>
      </w:r>
      <w:proofErr w:type="spellStart"/>
      <w:r>
        <w:t>imparcial</w:t>
      </w:r>
      <w:proofErr w:type="spellEnd"/>
      <w:r>
        <w:t xml:space="preserve"> disponible para </w:t>
      </w:r>
      <w:proofErr w:type="spellStart"/>
      <w:r>
        <w:t>cualquier</w:t>
      </w:r>
      <w:proofErr w:type="spellEnd"/>
      <w:r>
        <w:t xml:space="preserve"> </w:t>
      </w:r>
      <w:proofErr w:type="spellStart"/>
      <w:r>
        <w:t>cliente</w:t>
      </w:r>
      <w:proofErr w:type="spellEnd"/>
      <w:r>
        <w:t xml:space="preserve"> de RV que </w:t>
      </w:r>
      <w:proofErr w:type="spellStart"/>
      <w:r>
        <w:t>tenga</w:t>
      </w:r>
      <w:proofErr w:type="spellEnd"/>
      <w:r>
        <w:t xml:space="preserve"> </w:t>
      </w:r>
      <w:proofErr w:type="spellStart"/>
      <w:r>
        <w:t>preguntas</w:t>
      </w:r>
      <w:proofErr w:type="spellEnd"/>
      <w:r>
        <w:t xml:space="preserve">, inquietudes o </w:t>
      </w:r>
      <w:proofErr w:type="spellStart"/>
      <w:r>
        <w:t>crea</w:t>
      </w:r>
      <w:proofErr w:type="spellEnd"/>
      <w:r>
        <w:t xml:space="preserve"> que no </w:t>
      </w:r>
      <w:proofErr w:type="spellStart"/>
      <w:r>
        <w:t>recibió</w:t>
      </w:r>
      <w:proofErr w:type="spellEnd"/>
      <w:r>
        <w:t xml:space="preserve"> </w:t>
      </w:r>
      <w:proofErr w:type="spellStart"/>
      <w:r>
        <w:t>los</w:t>
      </w:r>
      <w:proofErr w:type="spellEnd"/>
      <w:r>
        <w:t xml:space="preserve"> </w:t>
      </w:r>
      <w:proofErr w:type="spellStart"/>
      <w:r>
        <w:t>servicios</w:t>
      </w:r>
      <w:proofErr w:type="spellEnd"/>
      <w:r>
        <w:t xml:space="preserve"> que </w:t>
      </w:r>
      <w:proofErr w:type="spellStart"/>
      <w:r>
        <w:t>esperaba</w:t>
      </w:r>
      <w:proofErr w:type="spellEnd"/>
      <w:r>
        <w:t xml:space="preserve">. El Defensor </w:t>
      </w:r>
      <w:proofErr w:type="spellStart"/>
      <w:r>
        <w:t>escucha</w:t>
      </w:r>
      <w:proofErr w:type="spellEnd"/>
      <w:r>
        <w:t xml:space="preserve"> y </w:t>
      </w:r>
      <w:proofErr w:type="spellStart"/>
      <w:r>
        <w:t>ayuda</w:t>
      </w:r>
      <w:proofErr w:type="spellEnd"/>
      <w:r>
        <w:t xml:space="preserve"> a resol</w:t>
      </w:r>
      <w:r w:rsidR="006322F5">
        <w:t xml:space="preserve">ver las </w:t>
      </w:r>
      <w:proofErr w:type="spellStart"/>
      <w:r w:rsidR="006322F5">
        <w:t>quejas</w:t>
      </w:r>
      <w:proofErr w:type="spellEnd"/>
      <w:r w:rsidR="006322F5">
        <w:t xml:space="preserve">. </w:t>
      </w:r>
      <w:proofErr w:type="spellStart"/>
      <w:r w:rsidR="006322F5">
        <w:t>Llame</w:t>
      </w:r>
      <w:proofErr w:type="spellEnd"/>
      <w:r w:rsidR="006322F5">
        <w:t xml:space="preserve"> gratis al </w:t>
      </w:r>
      <w:r>
        <w:t xml:space="preserve">866-515-3692 </w:t>
      </w:r>
      <w:r w:rsidR="006322F5">
        <w:t xml:space="preserve">o </w:t>
      </w:r>
      <w:proofErr w:type="spellStart"/>
      <w:r w:rsidR="006322F5">
        <w:t>envié</w:t>
      </w:r>
      <w:proofErr w:type="spellEnd"/>
      <w:r w:rsidR="006322F5">
        <w:t xml:space="preserve"> un </w:t>
      </w:r>
      <w:proofErr w:type="spellStart"/>
      <w:r w:rsidR="006322F5">
        <w:t>correo</w:t>
      </w:r>
      <w:proofErr w:type="spellEnd"/>
      <w:r w:rsidR="006322F5">
        <w:t xml:space="preserve"> </w:t>
      </w:r>
      <w:proofErr w:type="spellStart"/>
      <w:r w:rsidR="006322F5">
        <w:t>electrónico</w:t>
      </w:r>
      <w:proofErr w:type="spellEnd"/>
      <w:r w:rsidR="006322F5">
        <w:t xml:space="preserve"> a </w:t>
      </w:r>
      <w:r>
        <w:t>Ombudsman@vr.fldoe.org.</w:t>
      </w:r>
    </w:p>
    <w:p w14:paraId="73BE6678" w14:textId="77777777" w:rsidR="0085634A" w:rsidRDefault="0085634A" w:rsidP="002173AE">
      <w:pPr>
        <w:pStyle w:val="LargePrintText"/>
        <w:rPr>
          <w:rFonts w:ascii="Calibri-Bold" w:hAnsi="Calibri-Bold" w:cs="Calibri-Bold"/>
          <w:b/>
          <w:bCs/>
        </w:rPr>
      </w:pPr>
    </w:p>
    <w:p w14:paraId="6A6E090B" w14:textId="77777777" w:rsidR="002173AE" w:rsidRDefault="002173AE" w:rsidP="002173AE">
      <w:pPr>
        <w:pStyle w:val="LargePrintText"/>
        <w:rPr>
          <w:rFonts w:ascii="Calibri-Bold" w:hAnsi="Calibri-Bold" w:cs="Calibri-Bold"/>
          <w:b/>
          <w:bCs/>
        </w:rPr>
      </w:pPr>
      <w:r>
        <w:rPr>
          <w:rFonts w:ascii="Calibri-Bold" w:hAnsi="Calibri-Bold" w:cs="Calibri-Bold"/>
          <w:b/>
          <w:bCs/>
        </w:rPr>
        <w:t xml:space="preserve">El </w:t>
      </w:r>
      <w:proofErr w:type="spellStart"/>
      <w:r>
        <w:rPr>
          <w:rFonts w:ascii="Calibri-Bold" w:hAnsi="Calibri-Bold" w:cs="Calibri-Bold"/>
          <w:b/>
          <w:bCs/>
        </w:rPr>
        <w:t>Programa</w:t>
      </w:r>
      <w:proofErr w:type="spellEnd"/>
      <w:r>
        <w:rPr>
          <w:rFonts w:ascii="Calibri-Bold" w:hAnsi="Calibri-Bold" w:cs="Calibri-Bold"/>
          <w:b/>
          <w:bCs/>
        </w:rPr>
        <w:t xml:space="preserve"> de </w:t>
      </w:r>
      <w:proofErr w:type="spellStart"/>
      <w:r>
        <w:rPr>
          <w:rFonts w:ascii="Calibri-Bold" w:hAnsi="Calibri-Bold" w:cs="Calibri-Bold"/>
          <w:b/>
          <w:bCs/>
        </w:rPr>
        <w:t>Asistencia</w:t>
      </w:r>
      <w:proofErr w:type="spellEnd"/>
      <w:r>
        <w:rPr>
          <w:rFonts w:ascii="Calibri-Bold" w:hAnsi="Calibri-Bold" w:cs="Calibri-Bold"/>
          <w:b/>
          <w:bCs/>
        </w:rPr>
        <w:t xml:space="preserve"> al </w:t>
      </w:r>
      <w:proofErr w:type="spellStart"/>
      <w:r>
        <w:rPr>
          <w:rFonts w:ascii="Calibri-Bold" w:hAnsi="Calibri-Bold" w:cs="Calibri-Bold"/>
          <w:b/>
          <w:bCs/>
        </w:rPr>
        <w:t>Cliente</w:t>
      </w:r>
      <w:proofErr w:type="spellEnd"/>
    </w:p>
    <w:p w14:paraId="1A5DEA27" w14:textId="77777777" w:rsidR="006A53E0" w:rsidRDefault="002173AE" w:rsidP="0053488E">
      <w:pPr>
        <w:pStyle w:val="LargePrintText"/>
        <w:rPr>
          <w:rStyle w:val="LargePrintTitleChar"/>
        </w:rPr>
      </w:pPr>
      <w:r>
        <w:t xml:space="preserve">El </w:t>
      </w:r>
      <w:proofErr w:type="spellStart"/>
      <w:r>
        <w:t>Programa</w:t>
      </w:r>
      <w:proofErr w:type="spellEnd"/>
      <w:r>
        <w:t xml:space="preserve"> de </w:t>
      </w:r>
      <w:proofErr w:type="spellStart"/>
      <w:r>
        <w:t>As</w:t>
      </w:r>
      <w:r w:rsidR="006322F5">
        <w:t>istencia</w:t>
      </w:r>
      <w:proofErr w:type="spellEnd"/>
      <w:r w:rsidR="006322F5">
        <w:t xml:space="preserve"> al </w:t>
      </w:r>
      <w:proofErr w:type="spellStart"/>
      <w:r w:rsidR="006322F5">
        <w:t>Cliente</w:t>
      </w:r>
      <w:proofErr w:type="spellEnd"/>
      <w:r w:rsidR="006322F5">
        <w:t xml:space="preserve"> (CAP) </w:t>
      </w:r>
      <w:proofErr w:type="spellStart"/>
      <w:r w:rsidR="006322F5">
        <w:t>en</w:t>
      </w:r>
      <w:proofErr w:type="spellEnd"/>
      <w:r w:rsidR="006322F5">
        <w:t xml:space="preserve"> </w:t>
      </w:r>
      <w:r>
        <w:t>Disability Rig</w:t>
      </w:r>
      <w:r w:rsidR="006322F5">
        <w:t xml:space="preserve">hts Florida </w:t>
      </w:r>
      <w:proofErr w:type="spellStart"/>
      <w:r w:rsidR="006322F5">
        <w:t>ayuda</w:t>
      </w:r>
      <w:proofErr w:type="spellEnd"/>
      <w:r w:rsidR="006322F5">
        <w:t xml:space="preserve"> con </w:t>
      </w:r>
      <w:proofErr w:type="spellStart"/>
      <w:r w:rsidR="006322F5">
        <w:t>cualquier</w:t>
      </w:r>
      <w:proofErr w:type="spellEnd"/>
      <w:r w:rsidR="006322F5">
        <w:t xml:space="preserve"> </w:t>
      </w:r>
      <w:proofErr w:type="spellStart"/>
      <w:r>
        <w:t>problema</w:t>
      </w:r>
      <w:proofErr w:type="spellEnd"/>
      <w:r>
        <w:t xml:space="preserve"> </w:t>
      </w:r>
      <w:proofErr w:type="spellStart"/>
      <w:r>
        <w:t>relacionado</w:t>
      </w:r>
      <w:proofErr w:type="spellEnd"/>
      <w:r w:rsidR="006322F5">
        <w:t xml:space="preserve"> con </w:t>
      </w:r>
      <w:proofErr w:type="spellStart"/>
      <w:r w:rsidR="006322F5">
        <w:t>los</w:t>
      </w:r>
      <w:proofErr w:type="spellEnd"/>
      <w:r w:rsidR="006322F5">
        <w:t xml:space="preserve"> </w:t>
      </w:r>
      <w:proofErr w:type="spellStart"/>
      <w:r w:rsidR="006322F5">
        <w:t>servicios</w:t>
      </w:r>
      <w:proofErr w:type="spellEnd"/>
      <w:r w:rsidR="006322F5">
        <w:t xml:space="preserve"> de RV. </w:t>
      </w:r>
      <w:proofErr w:type="spellStart"/>
      <w:r w:rsidR="006322F5">
        <w:t>Puede</w:t>
      </w:r>
      <w:proofErr w:type="spellEnd"/>
      <w:r w:rsidR="006322F5">
        <w:t xml:space="preserve"> </w:t>
      </w:r>
      <w:proofErr w:type="spellStart"/>
      <w:r>
        <w:t>contactarlos</w:t>
      </w:r>
      <w:proofErr w:type="spellEnd"/>
      <w:r>
        <w:t xml:space="preserve"> </w:t>
      </w:r>
      <w:proofErr w:type="spellStart"/>
      <w:r>
        <w:t>en</w:t>
      </w:r>
      <w:proofErr w:type="spellEnd"/>
      <w:r>
        <w:t xml:space="preserve"> </w:t>
      </w:r>
      <w:proofErr w:type="spellStart"/>
      <w:r>
        <w:t>cu</w:t>
      </w:r>
      <w:r w:rsidR="006322F5">
        <w:t>alquier</w:t>
      </w:r>
      <w:proofErr w:type="spellEnd"/>
      <w:r w:rsidR="006322F5">
        <w:t xml:space="preserve"> </w:t>
      </w:r>
      <w:proofErr w:type="spellStart"/>
      <w:r w:rsidR="006322F5">
        <w:t>momento</w:t>
      </w:r>
      <w:proofErr w:type="spellEnd"/>
      <w:r w:rsidR="006322F5">
        <w:t xml:space="preserve"> </w:t>
      </w:r>
      <w:proofErr w:type="spellStart"/>
      <w:r w:rsidR="006322F5">
        <w:t>mientras</w:t>
      </w:r>
      <w:proofErr w:type="spellEnd"/>
      <w:r w:rsidR="006322F5">
        <w:t xml:space="preserve"> </w:t>
      </w:r>
      <w:proofErr w:type="spellStart"/>
      <w:r w:rsidR="006322F5">
        <w:t>recibe</w:t>
      </w:r>
      <w:proofErr w:type="spellEnd"/>
      <w:r w:rsidR="006322F5">
        <w:t xml:space="preserve"> </w:t>
      </w:r>
      <w:proofErr w:type="spellStart"/>
      <w:r>
        <w:t>servicios</w:t>
      </w:r>
      <w:proofErr w:type="spellEnd"/>
      <w:r>
        <w:t xml:space="preserve"> de RV. </w:t>
      </w:r>
      <w:proofErr w:type="spellStart"/>
      <w:r>
        <w:t>Envia</w:t>
      </w:r>
      <w:r w:rsidR="006322F5">
        <w:t>r</w:t>
      </w:r>
      <w:proofErr w:type="spellEnd"/>
      <w:r w:rsidR="006322F5">
        <w:t xml:space="preserve"> a: Disability Rights Florida, </w:t>
      </w:r>
      <w:r>
        <w:t>2473 Care Drive, Suite 20</w:t>
      </w:r>
      <w:r w:rsidR="006322F5">
        <w:t xml:space="preserve">0, Tallahassee, FL 32308. </w:t>
      </w:r>
      <w:proofErr w:type="spellStart"/>
      <w:r>
        <w:t>Llame</w:t>
      </w:r>
      <w:proofErr w:type="spellEnd"/>
      <w:r>
        <w:t xml:space="preserve"> gratis </w:t>
      </w:r>
      <w:proofErr w:type="gramStart"/>
      <w:r>
        <w:t>a</w:t>
      </w:r>
      <w:proofErr w:type="gramEnd"/>
      <w:r>
        <w:t xml:space="preserve"> 8</w:t>
      </w:r>
      <w:r w:rsidR="006322F5">
        <w:t xml:space="preserve">00-342-0823 o 850-488-9071; TDD </w:t>
      </w:r>
      <w:r>
        <w:t xml:space="preserve">al 800-346-4127. Para </w:t>
      </w:r>
      <w:proofErr w:type="spellStart"/>
      <w:r>
        <w:t>más</w:t>
      </w:r>
      <w:proofErr w:type="spellEnd"/>
      <w:r>
        <w:t xml:space="preserve"> </w:t>
      </w:r>
      <w:proofErr w:type="spellStart"/>
      <w:r>
        <w:t>información</w:t>
      </w:r>
      <w:proofErr w:type="spellEnd"/>
      <w:r>
        <w:t xml:space="preserve"> </w:t>
      </w:r>
      <w:proofErr w:type="spellStart"/>
      <w:r>
        <w:t>sobre</w:t>
      </w:r>
      <w:proofErr w:type="spellEnd"/>
      <w:r>
        <w:t xml:space="preserve"> CAP,</w:t>
      </w:r>
      <w:r w:rsidR="0084430E">
        <w:t xml:space="preserve"> </w:t>
      </w:r>
      <w:proofErr w:type="spellStart"/>
      <w:r>
        <w:t>visite</w:t>
      </w:r>
      <w:proofErr w:type="spellEnd"/>
      <w:r>
        <w:t xml:space="preserve"> </w:t>
      </w:r>
      <w:hyperlink r:id="rId12" w:history="1">
        <w:r w:rsidR="006322F5" w:rsidRPr="00BC1383">
          <w:rPr>
            <w:rStyle w:val="Hyperlink"/>
          </w:rPr>
          <w:t>www.DisabilityRightsFlorida.org</w:t>
        </w:r>
      </w:hyperlink>
      <w:r>
        <w:t>.</w:t>
      </w:r>
    </w:p>
    <w:p w14:paraId="1FEC9703" w14:textId="77777777" w:rsidR="0084430E" w:rsidRDefault="0084430E" w:rsidP="0053488E">
      <w:pPr>
        <w:pStyle w:val="LargePrintText"/>
        <w:rPr>
          <w:rStyle w:val="LargePrintTitleChar"/>
        </w:rPr>
      </w:pPr>
    </w:p>
    <w:p w14:paraId="526A1472" w14:textId="77777777" w:rsidR="006A53E0" w:rsidRDefault="0053488E" w:rsidP="0053488E">
      <w:pPr>
        <w:pStyle w:val="LargePrintText"/>
      </w:pPr>
      <w:r w:rsidRPr="006A53E0">
        <w:rPr>
          <w:rStyle w:val="LargePrintTitleChar"/>
        </w:rPr>
        <w:t xml:space="preserve">Los pasos para usar la </w:t>
      </w:r>
      <w:proofErr w:type="spellStart"/>
      <w:r w:rsidRPr="006A53E0">
        <w:rPr>
          <w:rStyle w:val="LargePrintTitleChar"/>
        </w:rPr>
        <w:t>rehabilitación</w:t>
      </w:r>
      <w:proofErr w:type="spellEnd"/>
      <w:r w:rsidRPr="006A53E0">
        <w:rPr>
          <w:rStyle w:val="LargePrintTitleChar"/>
        </w:rPr>
        <w:t xml:space="preserve"> </w:t>
      </w:r>
      <w:proofErr w:type="spellStart"/>
      <w:r w:rsidRPr="006A53E0">
        <w:rPr>
          <w:rStyle w:val="LargePrintTitleChar"/>
        </w:rPr>
        <w:t>vocacional</w:t>
      </w:r>
      <w:proofErr w:type="spellEnd"/>
      <w:r w:rsidRPr="006A53E0">
        <w:rPr>
          <w:rStyle w:val="LargePrintTitleChar"/>
        </w:rPr>
        <w:t xml:space="preserve"> para </w:t>
      </w:r>
      <w:proofErr w:type="spellStart"/>
      <w:r w:rsidRPr="006A53E0">
        <w:rPr>
          <w:rStyle w:val="LargePrintTitleChar"/>
        </w:rPr>
        <w:t>preparase</w:t>
      </w:r>
      <w:proofErr w:type="spellEnd"/>
      <w:r w:rsidRPr="006A53E0">
        <w:rPr>
          <w:rStyle w:val="LargePrintTitleChar"/>
        </w:rPr>
        <w:t xml:space="preserve">, </w:t>
      </w:r>
      <w:proofErr w:type="spellStart"/>
      <w:r w:rsidRPr="006A53E0">
        <w:rPr>
          <w:rStyle w:val="LargePrintTitleChar"/>
        </w:rPr>
        <w:t>mantener</w:t>
      </w:r>
      <w:proofErr w:type="spellEnd"/>
      <w:r w:rsidRPr="006A53E0">
        <w:rPr>
          <w:rStyle w:val="LargePrintTitleChar"/>
        </w:rPr>
        <w:t xml:space="preserve"> o </w:t>
      </w:r>
      <w:proofErr w:type="spellStart"/>
      <w:r w:rsidRPr="006A53E0">
        <w:rPr>
          <w:rStyle w:val="LargePrintTitleChar"/>
        </w:rPr>
        <w:t>comenzar</w:t>
      </w:r>
      <w:proofErr w:type="spellEnd"/>
      <w:r w:rsidRPr="006A53E0">
        <w:rPr>
          <w:rStyle w:val="LargePrintTitleChar"/>
        </w:rPr>
        <w:t xml:space="preserve"> un </w:t>
      </w:r>
      <w:proofErr w:type="spellStart"/>
      <w:r w:rsidRPr="006A53E0">
        <w:rPr>
          <w:rStyle w:val="LargePrintTitleChar"/>
        </w:rPr>
        <w:t>empleo</w:t>
      </w:r>
      <w:proofErr w:type="spellEnd"/>
      <w:r w:rsidRPr="006A53E0">
        <w:rPr>
          <w:rStyle w:val="LargePrintTitleChar"/>
        </w:rPr>
        <w:t>.</w:t>
      </w:r>
      <w:r w:rsidRPr="0053488E">
        <w:t xml:space="preserve"> </w:t>
      </w:r>
    </w:p>
    <w:p w14:paraId="4A9F48C2" w14:textId="77777777" w:rsidR="0053488E" w:rsidRDefault="0053488E" w:rsidP="0053488E">
      <w:pPr>
        <w:pStyle w:val="LargePrintText"/>
      </w:pPr>
      <w:r w:rsidRPr="0053488E">
        <w:t xml:space="preserve">El </w:t>
      </w:r>
      <w:proofErr w:type="spellStart"/>
      <w:r w:rsidRPr="0053488E">
        <w:t>proceso</w:t>
      </w:r>
      <w:proofErr w:type="spellEnd"/>
      <w:r w:rsidRPr="0053488E">
        <w:t xml:space="preserve"> de RV es </w:t>
      </w:r>
      <w:proofErr w:type="spellStart"/>
      <w:r w:rsidRPr="0053488E">
        <w:t>una</w:t>
      </w:r>
      <w:proofErr w:type="spellEnd"/>
      <w:r w:rsidRPr="0053488E">
        <w:t xml:space="preserve"> </w:t>
      </w:r>
      <w:proofErr w:type="spellStart"/>
      <w:r w:rsidRPr="0053488E">
        <w:t>serie</w:t>
      </w:r>
      <w:proofErr w:type="spellEnd"/>
      <w:r w:rsidRPr="0053488E">
        <w:t xml:space="preserve"> de pasos que lo </w:t>
      </w:r>
      <w:proofErr w:type="spellStart"/>
      <w:r w:rsidRPr="0053488E">
        <w:t>ayudarán</w:t>
      </w:r>
      <w:proofErr w:type="spellEnd"/>
      <w:r w:rsidRPr="0053488E">
        <w:t xml:space="preserve"> a </w:t>
      </w:r>
      <w:proofErr w:type="spellStart"/>
      <w:r w:rsidRPr="0053488E">
        <w:t>prepararse</w:t>
      </w:r>
      <w:proofErr w:type="spellEnd"/>
      <w:r w:rsidRPr="0053488E">
        <w:t xml:space="preserve">, </w:t>
      </w:r>
      <w:proofErr w:type="spellStart"/>
      <w:r w:rsidRPr="0053488E">
        <w:t>mantener</w:t>
      </w:r>
      <w:proofErr w:type="spellEnd"/>
      <w:r w:rsidRPr="0053488E">
        <w:t xml:space="preserve"> o </w:t>
      </w:r>
      <w:proofErr w:type="spellStart"/>
      <w:r w:rsidRPr="0053488E">
        <w:t>comenzar</w:t>
      </w:r>
      <w:proofErr w:type="spellEnd"/>
      <w:r w:rsidRPr="0053488E">
        <w:t xml:space="preserve"> un </w:t>
      </w:r>
      <w:proofErr w:type="spellStart"/>
      <w:r w:rsidRPr="0053488E">
        <w:t>trabajo</w:t>
      </w:r>
      <w:proofErr w:type="spellEnd"/>
      <w:r w:rsidRPr="0053488E">
        <w:t xml:space="preserve"> </w:t>
      </w:r>
      <w:proofErr w:type="spellStart"/>
      <w:r w:rsidRPr="0053488E">
        <w:t>en</w:t>
      </w:r>
      <w:proofErr w:type="spellEnd"/>
      <w:r w:rsidRPr="0053488E">
        <w:t xml:space="preserve"> base a sus </w:t>
      </w:r>
      <w:proofErr w:type="spellStart"/>
      <w:r w:rsidRPr="0053488E">
        <w:t>intereses</w:t>
      </w:r>
      <w:proofErr w:type="spellEnd"/>
      <w:r w:rsidRPr="0053488E">
        <w:t xml:space="preserve"> y </w:t>
      </w:r>
      <w:proofErr w:type="spellStart"/>
      <w:r w:rsidRPr="0053488E">
        <w:t>habilidades</w:t>
      </w:r>
      <w:proofErr w:type="spellEnd"/>
      <w:r w:rsidRPr="0053488E">
        <w:t>.</w:t>
      </w:r>
    </w:p>
    <w:p w14:paraId="5BB7112B" w14:textId="77777777" w:rsidR="0053488E" w:rsidRDefault="0053488E" w:rsidP="009D5D1B">
      <w:pPr>
        <w:pStyle w:val="Subhead"/>
        <w:numPr>
          <w:ilvl w:val="0"/>
          <w:numId w:val="27"/>
        </w:numPr>
        <w:ind w:left="634" w:hanging="634"/>
      </w:pPr>
      <w:r>
        <w:t xml:space="preserve">Ser </w:t>
      </w:r>
      <w:proofErr w:type="spellStart"/>
      <w:r>
        <w:t>referido</w:t>
      </w:r>
      <w:proofErr w:type="spellEnd"/>
      <w:r>
        <w:t xml:space="preserve"> para </w:t>
      </w:r>
      <w:proofErr w:type="spellStart"/>
      <w:r>
        <w:t>servicios</w:t>
      </w:r>
      <w:proofErr w:type="spellEnd"/>
    </w:p>
    <w:p w14:paraId="191A7E88" w14:textId="77777777" w:rsidR="0053488E" w:rsidRDefault="0053488E" w:rsidP="0053488E">
      <w:pPr>
        <w:pStyle w:val="LargePrintText"/>
      </w:pPr>
      <w:proofErr w:type="spellStart"/>
      <w:r>
        <w:t>Puede</w:t>
      </w:r>
      <w:proofErr w:type="spellEnd"/>
      <w:r>
        <w:t xml:space="preserve"> ser </w:t>
      </w:r>
      <w:proofErr w:type="spellStart"/>
      <w:r>
        <w:t>referido</w:t>
      </w:r>
      <w:proofErr w:type="spellEnd"/>
      <w:r>
        <w:t xml:space="preserve"> para </w:t>
      </w:r>
      <w:proofErr w:type="spellStart"/>
      <w:r>
        <w:t>servicios</w:t>
      </w:r>
      <w:proofErr w:type="spellEnd"/>
      <w:r>
        <w:t xml:space="preserve"> de RV </w:t>
      </w:r>
      <w:proofErr w:type="spellStart"/>
      <w:r>
        <w:t>por</w:t>
      </w:r>
      <w:proofErr w:type="spellEnd"/>
      <w:r>
        <w:t xml:space="preserve"> </w:t>
      </w:r>
      <w:proofErr w:type="spellStart"/>
      <w:r>
        <w:t>cualquier</w:t>
      </w:r>
      <w:proofErr w:type="spellEnd"/>
      <w:r>
        <w:t xml:space="preserve"> persona–¡</w:t>
      </w:r>
      <w:proofErr w:type="spellStart"/>
      <w:r>
        <w:t>incluido</w:t>
      </w:r>
      <w:proofErr w:type="spellEnd"/>
      <w:r>
        <w:t xml:space="preserve"> </w:t>
      </w:r>
      <w:proofErr w:type="spellStart"/>
      <w:r>
        <w:t>usted</w:t>
      </w:r>
      <w:proofErr w:type="spellEnd"/>
      <w:r>
        <w:t xml:space="preserve"> </w:t>
      </w:r>
      <w:proofErr w:type="spellStart"/>
      <w:r>
        <w:t>mismo</w:t>
      </w:r>
      <w:proofErr w:type="spellEnd"/>
      <w:r>
        <w:t>!</w:t>
      </w:r>
      <w:r w:rsidR="0084430E">
        <w:t xml:space="preserve"> </w:t>
      </w:r>
      <w:r>
        <w:t xml:space="preserve">Una </w:t>
      </w:r>
      <w:proofErr w:type="spellStart"/>
      <w:r>
        <w:t>vez</w:t>
      </w:r>
      <w:proofErr w:type="spellEnd"/>
      <w:r>
        <w:t xml:space="preserve"> que </w:t>
      </w:r>
      <w:proofErr w:type="spellStart"/>
      <w:r>
        <w:t>haya</w:t>
      </w:r>
      <w:proofErr w:type="spellEnd"/>
      <w:r>
        <w:t xml:space="preserve"> </w:t>
      </w:r>
      <w:proofErr w:type="spellStart"/>
      <w:r>
        <w:t>completado</w:t>
      </w:r>
      <w:proofErr w:type="spellEnd"/>
      <w:r>
        <w:t xml:space="preserve"> un </w:t>
      </w:r>
      <w:proofErr w:type="spellStart"/>
      <w:r>
        <w:t>referido</w:t>
      </w:r>
      <w:proofErr w:type="spellEnd"/>
      <w:r>
        <w:t xml:space="preserve"> para </w:t>
      </w:r>
      <w:proofErr w:type="spellStart"/>
      <w:r>
        <w:t>los</w:t>
      </w:r>
      <w:proofErr w:type="spellEnd"/>
      <w:r>
        <w:t xml:space="preserve"> </w:t>
      </w:r>
      <w:proofErr w:type="spellStart"/>
      <w:r>
        <w:t>servicios</w:t>
      </w:r>
      <w:proofErr w:type="spellEnd"/>
      <w:r>
        <w:t xml:space="preserve">, RV se </w:t>
      </w:r>
      <w:proofErr w:type="spellStart"/>
      <w:r>
        <w:t>comunicará</w:t>
      </w:r>
      <w:proofErr w:type="spellEnd"/>
      <w:r>
        <w:t xml:space="preserve"> con </w:t>
      </w:r>
      <w:proofErr w:type="spellStart"/>
      <w:r>
        <w:t>usted</w:t>
      </w:r>
      <w:proofErr w:type="spellEnd"/>
      <w:r w:rsidR="0084430E">
        <w:t xml:space="preserve"> </w:t>
      </w:r>
      <w:r>
        <w:t xml:space="preserve">con </w:t>
      </w:r>
      <w:proofErr w:type="spellStart"/>
      <w:r>
        <w:t>información</w:t>
      </w:r>
      <w:proofErr w:type="spellEnd"/>
      <w:r>
        <w:t xml:space="preserve"> </w:t>
      </w:r>
      <w:proofErr w:type="spellStart"/>
      <w:r>
        <w:t>sobre</w:t>
      </w:r>
      <w:proofErr w:type="spellEnd"/>
      <w:r>
        <w:t xml:space="preserve"> </w:t>
      </w:r>
      <w:proofErr w:type="spellStart"/>
      <w:r>
        <w:t>una</w:t>
      </w:r>
      <w:proofErr w:type="spellEnd"/>
      <w:r>
        <w:t xml:space="preserve"> </w:t>
      </w:r>
      <w:proofErr w:type="spellStart"/>
      <w:r>
        <w:t>sesión</w:t>
      </w:r>
      <w:proofErr w:type="spellEnd"/>
      <w:r>
        <w:t xml:space="preserve"> de </w:t>
      </w:r>
      <w:proofErr w:type="spellStart"/>
      <w:r>
        <w:t>orientación</w:t>
      </w:r>
      <w:proofErr w:type="spellEnd"/>
      <w:r>
        <w:t xml:space="preserve"> </w:t>
      </w:r>
      <w:proofErr w:type="spellStart"/>
      <w:r>
        <w:t>grupal</w:t>
      </w:r>
      <w:proofErr w:type="spellEnd"/>
      <w:r>
        <w:t xml:space="preserve"> o individual y </w:t>
      </w:r>
      <w:proofErr w:type="spellStart"/>
      <w:r>
        <w:t>los</w:t>
      </w:r>
      <w:proofErr w:type="spellEnd"/>
      <w:r>
        <w:t xml:space="preserve"> </w:t>
      </w:r>
      <w:proofErr w:type="spellStart"/>
      <w:r>
        <w:t>próximos</w:t>
      </w:r>
      <w:proofErr w:type="spellEnd"/>
      <w:r>
        <w:t xml:space="preserve"> pasos</w:t>
      </w:r>
      <w:r w:rsidR="0084430E">
        <w:t xml:space="preserve"> </w:t>
      </w:r>
      <w:proofErr w:type="spellStart"/>
      <w:r>
        <w:t>en</w:t>
      </w:r>
      <w:proofErr w:type="spellEnd"/>
      <w:r>
        <w:t xml:space="preserve"> </w:t>
      </w:r>
      <w:proofErr w:type="spellStart"/>
      <w:r>
        <w:t>el</w:t>
      </w:r>
      <w:proofErr w:type="spellEnd"/>
      <w:r>
        <w:t xml:space="preserve"> </w:t>
      </w:r>
      <w:proofErr w:type="spellStart"/>
      <w:r>
        <w:t>proceso</w:t>
      </w:r>
      <w:proofErr w:type="spellEnd"/>
      <w:r>
        <w:t>.</w:t>
      </w:r>
    </w:p>
    <w:p w14:paraId="2874EE11" w14:textId="77777777" w:rsidR="0084430E" w:rsidRDefault="0084430E" w:rsidP="0053488E">
      <w:pPr>
        <w:pStyle w:val="LargePrintText"/>
      </w:pPr>
    </w:p>
    <w:p w14:paraId="28DDC0AB" w14:textId="77777777" w:rsidR="006A53E0" w:rsidRDefault="006A53E0" w:rsidP="009D5D1B">
      <w:pPr>
        <w:pStyle w:val="Subhead"/>
        <w:numPr>
          <w:ilvl w:val="0"/>
          <w:numId w:val="27"/>
        </w:numPr>
        <w:ind w:left="634" w:hanging="634"/>
      </w:pPr>
      <w:proofErr w:type="spellStart"/>
      <w:r>
        <w:t>Solicitar</w:t>
      </w:r>
      <w:proofErr w:type="spellEnd"/>
      <w:r>
        <w:t xml:space="preserve"> </w:t>
      </w:r>
      <w:proofErr w:type="spellStart"/>
      <w:r>
        <w:t>servicios</w:t>
      </w:r>
      <w:proofErr w:type="spellEnd"/>
    </w:p>
    <w:p w14:paraId="5E352654" w14:textId="77777777" w:rsidR="006A53E0" w:rsidRPr="006A53E0" w:rsidRDefault="006A53E0" w:rsidP="006A53E0">
      <w:pPr>
        <w:pStyle w:val="LargePrintText"/>
      </w:pPr>
      <w:proofErr w:type="spellStart"/>
      <w:r w:rsidRPr="006A53E0">
        <w:t>Cualquier</w:t>
      </w:r>
      <w:proofErr w:type="spellEnd"/>
      <w:r w:rsidRPr="006A53E0">
        <w:t xml:space="preserve"> persona que </w:t>
      </w:r>
      <w:proofErr w:type="spellStart"/>
      <w:r w:rsidRPr="006A53E0">
        <w:t>tenga</w:t>
      </w:r>
      <w:proofErr w:type="spellEnd"/>
      <w:r w:rsidRPr="006A53E0">
        <w:t xml:space="preserve"> </w:t>
      </w:r>
      <w:proofErr w:type="spellStart"/>
      <w:r w:rsidRPr="006A53E0">
        <w:t>una</w:t>
      </w:r>
      <w:proofErr w:type="spellEnd"/>
      <w:r w:rsidRPr="006A53E0">
        <w:t xml:space="preserve"> </w:t>
      </w:r>
      <w:proofErr w:type="spellStart"/>
      <w:r w:rsidRPr="006A53E0">
        <w:t>discapacidad</w:t>
      </w:r>
      <w:proofErr w:type="spellEnd"/>
      <w:r w:rsidRPr="006A53E0">
        <w:t xml:space="preserve"> </w:t>
      </w:r>
      <w:proofErr w:type="spellStart"/>
      <w:r w:rsidRPr="006A53E0">
        <w:t>física</w:t>
      </w:r>
      <w:proofErr w:type="spellEnd"/>
      <w:r w:rsidRPr="006A53E0">
        <w:t xml:space="preserve"> o mental </w:t>
      </w:r>
      <w:proofErr w:type="spellStart"/>
      <w:r w:rsidRPr="006A53E0">
        <w:t>puede</w:t>
      </w:r>
      <w:proofErr w:type="spellEnd"/>
      <w:r w:rsidRPr="006A53E0">
        <w:t xml:space="preserve"> </w:t>
      </w:r>
      <w:proofErr w:type="spellStart"/>
      <w:r w:rsidRPr="006A53E0">
        <w:t>solicitar</w:t>
      </w:r>
      <w:proofErr w:type="spellEnd"/>
      <w:r w:rsidRPr="006A53E0">
        <w:t xml:space="preserve"> </w:t>
      </w:r>
      <w:proofErr w:type="spellStart"/>
      <w:r w:rsidRPr="006A53E0">
        <w:t>los</w:t>
      </w:r>
      <w:proofErr w:type="spellEnd"/>
      <w:r>
        <w:t xml:space="preserve"> </w:t>
      </w:r>
      <w:proofErr w:type="spellStart"/>
      <w:r w:rsidRPr="006A53E0">
        <w:t>servicios</w:t>
      </w:r>
      <w:proofErr w:type="spellEnd"/>
      <w:r w:rsidRPr="006A53E0">
        <w:t xml:space="preserve"> de RV. Una </w:t>
      </w:r>
      <w:proofErr w:type="spellStart"/>
      <w:r w:rsidRPr="006A53E0">
        <w:t>vez</w:t>
      </w:r>
      <w:proofErr w:type="spellEnd"/>
      <w:r w:rsidRPr="006A53E0">
        <w:t xml:space="preserve"> que </w:t>
      </w:r>
      <w:proofErr w:type="spellStart"/>
      <w:r w:rsidRPr="006A53E0">
        <w:t>haya</w:t>
      </w:r>
      <w:proofErr w:type="spellEnd"/>
      <w:r w:rsidRPr="006A53E0">
        <w:t xml:space="preserve"> </w:t>
      </w:r>
      <w:proofErr w:type="spellStart"/>
      <w:r w:rsidRPr="006A53E0">
        <w:t>decidido</w:t>
      </w:r>
      <w:proofErr w:type="spellEnd"/>
      <w:r w:rsidRPr="006A53E0">
        <w:t xml:space="preserve"> que RV es </w:t>
      </w:r>
      <w:proofErr w:type="spellStart"/>
      <w:r w:rsidRPr="006A53E0">
        <w:t>adecuada</w:t>
      </w:r>
      <w:proofErr w:type="spellEnd"/>
      <w:r w:rsidRPr="006A53E0">
        <w:t xml:space="preserve"> para </w:t>
      </w:r>
      <w:proofErr w:type="spellStart"/>
      <w:r w:rsidRPr="006A53E0">
        <w:t>usted</w:t>
      </w:r>
      <w:proofErr w:type="spellEnd"/>
      <w:r w:rsidRPr="006A53E0">
        <w:t xml:space="preserve"> y </w:t>
      </w:r>
      <w:proofErr w:type="spellStart"/>
      <w:r w:rsidRPr="006A53E0">
        <w:t>desea</w:t>
      </w:r>
      <w:proofErr w:type="spellEnd"/>
    </w:p>
    <w:p w14:paraId="380C45EC" w14:textId="77777777" w:rsidR="006A53E0" w:rsidRDefault="006A53E0" w:rsidP="006A53E0">
      <w:pPr>
        <w:pStyle w:val="LargePrintText"/>
      </w:pPr>
      <w:proofErr w:type="spellStart"/>
      <w:r>
        <w:t>seguir</w:t>
      </w:r>
      <w:proofErr w:type="spellEnd"/>
      <w:r>
        <w:t xml:space="preserve"> o </w:t>
      </w:r>
      <w:proofErr w:type="spellStart"/>
      <w:r>
        <w:t>comenzar</w:t>
      </w:r>
      <w:proofErr w:type="spellEnd"/>
      <w:r>
        <w:t xml:space="preserve"> a </w:t>
      </w:r>
      <w:proofErr w:type="spellStart"/>
      <w:r>
        <w:t>trabajar</w:t>
      </w:r>
      <w:proofErr w:type="spellEnd"/>
      <w:r>
        <w:t xml:space="preserve">, </w:t>
      </w:r>
      <w:proofErr w:type="spellStart"/>
      <w:r>
        <w:t>el</w:t>
      </w:r>
      <w:proofErr w:type="spellEnd"/>
      <w:r>
        <w:t xml:space="preserve"> personal de RV lo </w:t>
      </w:r>
      <w:proofErr w:type="spellStart"/>
      <w:r>
        <w:t>ayudará</w:t>
      </w:r>
      <w:proofErr w:type="spellEnd"/>
      <w:r>
        <w:t xml:space="preserve"> a </w:t>
      </w:r>
      <w:proofErr w:type="spellStart"/>
      <w:r>
        <w:t>solicitar</w:t>
      </w:r>
      <w:proofErr w:type="spellEnd"/>
      <w:r>
        <w:t xml:space="preserve"> </w:t>
      </w:r>
      <w:proofErr w:type="spellStart"/>
      <w:r>
        <w:t>los</w:t>
      </w:r>
      <w:proofErr w:type="spellEnd"/>
      <w:r>
        <w:t xml:space="preserve"> </w:t>
      </w:r>
      <w:proofErr w:type="spellStart"/>
      <w:r>
        <w:t>servicios</w:t>
      </w:r>
      <w:proofErr w:type="spellEnd"/>
      <w:r>
        <w:t>.</w:t>
      </w:r>
    </w:p>
    <w:p w14:paraId="49E34DAB" w14:textId="77777777" w:rsidR="0084430E" w:rsidRDefault="0084430E" w:rsidP="006A53E0">
      <w:pPr>
        <w:pStyle w:val="LargePrintText"/>
      </w:pPr>
    </w:p>
    <w:p w14:paraId="30277848" w14:textId="77777777" w:rsidR="006A53E0" w:rsidRDefault="006A53E0" w:rsidP="009D5D1B">
      <w:pPr>
        <w:pStyle w:val="Subhead"/>
        <w:numPr>
          <w:ilvl w:val="0"/>
          <w:numId w:val="27"/>
        </w:numPr>
        <w:ind w:left="634" w:hanging="634"/>
      </w:pPr>
      <w:proofErr w:type="spellStart"/>
      <w:r>
        <w:t>Decisión</w:t>
      </w:r>
      <w:proofErr w:type="spellEnd"/>
      <w:r>
        <w:t xml:space="preserve"> de </w:t>
      </w:r>
      <w:proofErr w:type="spellStart"/>
      <w:r>
        <w:t>Elegibilidad</w:t>
      </w:r>
      <w:proofErr w:type="spellEnd"/>
    </w:p>
    <w:p w14:paraId="753E2FDB" w14:textId="77777777" w:rsidR="006A53E0" w:rsidRDefault="006A53E0" w:rsidP="006A53E0">
      <w:pPr>
        <w:pStyle w:val="LargePrintText"/>
      </w:pPr>
      <w:proofErr w:type="spellStart"/>
      <w:r>
        <w:t>Después</w:t>
      </w:r>
      <w:proofErr w:type="spellEnd"/>
      <w:r>
        <w:t xml:space="preserve"> de </w:t>
      </w:r>
      <w:proofErr w:type="spellStart"/>
      <w:r>
        <w:t>solicitar</w:t>
      </w:r>
      <w:proofErr w:type="spellEnd"/>
      <w:r>
        <w:t xml:space="preserve"> </w:t>
      </w:r>
      <w:proofErr w:type="spellStart"/>
      <w:r>
        <w:t>los</w:t>
      </w:r>
      <w:proofErr w:type="spellEnd"/>
      <w:r>
        <w:t xml:space="preserve"> </w:t>
      </w:r>
      <w:proofErr w:type="spellStart"/>
      <w:r>
        <w:t>servicios</w:t>
      </w:r>
      <w:proofErr w:type="spellEnd"/>
      <w:r>
        <w:t xml:space="preserve"> de RV, RV </w:t>
      </w:r>
      <w:proofErr w:type="spellStart"/>
      <w:r>
        <w:t>debe</w:t>
      </w:r>
      <w:proofErr w:type="spellEnd"/>
      <w:r>
        <w:t xml:space="preserve"> </w:t>
      </w:r>
      <w:proofErr w:type="spellStart"/>
      <w:r>
        <w:t>determinar</w:t>
      </w:r>
      <w:proofErr w:type="spellEnd"/>
      <w:r>
        <w:t xml:space="preserve"> </w:t>
      </w:r>
      <w:proofErr w:type="spellStart"/>
      <w:r>
        <w:t>cómo</w:t>
      </w:r>
      <w:proofErr w:type="spellEnd"/>
      <w:r>
        <w:t xml:space="preserve"> </w:t>
      </w:r>
      <w:proofErr w:type="spellStart"/>
      <w:r>
        <w:t>su</w:t>
      </w:r>
      <w:proofErr w:type="spellEnd"/>
      <w:r>
        <w:t xml:space="preserve"> </w:t>
      </w:r>
      <w:proofErr w:type="spellStart"/>
      <w:r>
        <w:t>discapacidad</w:t>
      </w:r>
      <w:proofErr w:type="spellEnd"/>
      <w:r>
        <w:t xml:space="preserve"> </w:t>
      </w:r>
      <w:proofErr w:type="spellStart"/>
      <w:r>
        <w:t>afecta</w:t>
      </w:r>
      <w:proofErr w:type="spellEnd"/>
      <w:r>
        <w:t xml:space="preserve"> </w:t>
      </w:r>
      <w:proofErr w:type="spellStart"/>
      <w:r>
        <w:t>su</w:t>
      </w:r>
      <w:proofErr w:type="spellEnd"/>
      <w:r>
        <w:t xml:space="preserve"> </w:t>
      </w:r>
      <w:proofErr w:type="spellStart"/>
      <w:r>
        <w:t>capacidad</w:t>
      </w:r>
      <w:proofErr w:type="spellEnd"/>
      <w:r>
        <w:t xml:space="preserve"> de</w:t>
      </w:r>
    </w:p>
    <w:p w14:paraId="6DBECC42" w14:textId="77777777" w:rsidR="006A53E0" w:rsidRDefault="006A53E0" w:rsidP="006A53E0">
      <w:pPr>
        <w:pStyle w:val="LargePrintText"/>
      </w:pPr>
      <w:proofErr w:type="spellStart"/>
      <w:r>
        <w:t>mantener</w:t>
      </w:r>
      <w:proofErr w:type="spellEnd"/>
      <w:r>
        <w:t xml:space="preserve"> o </w:t>
      </w:r>
      <w:proofErr w:type="spellStart"/>
      <w:r>
        <w:t>comenzar</w:t>
      </w:r>
      <w:proofErr w:type="spellEnd"/>
      <w:r>
        <w:t xml:space="preserve"> un </w:t>
      </w:r>
      <w:proofErr w:type="spellStart"/>
      <w:r>
        <w:t>trabajo</w:t>
      </w:r>
      <w:proofErr w:type="spellEnd"/>
      <w:r>
        <w:t xml:space="preserve"> y </w:t>
      </w:r>
      <w:proofErr w:type="spellStart"/>
      <w:r>
        <w:t>si</w:t>
      </w:r>
      <w:proofErr w:type="spellEnd"/>
      <w:r>
        <w:t xml:space="preserve"> </w:t>
      </w:r>
      <w:proofErr w:type="spellStart"/>
      <w:r>
        <w:t>necesita</w:t>
      </w:r>
      <w:proofErr w:type="spellEnd"/>
      <w:r>
        <w:t xml:space="preserve"> </w:t>
      </w:r>
      <w:proofErr w:type="spellStart"/>
      <w:r>
        <w:t>los</w:t>
      </w:r>
      <w:proofErr w:type="spellEnd"/>
      <w:r>
        <w:t xml:space="preserve"> </w:t>
      </w:r>
      <w:proofErr w:type="spellStart"/>
      <w:r>
        <w:t>servicios</w:t>
      </w:r>
      <w:proofErr w:type="spellEnd"/>
      <w:r>
        <w:t xml:space="preserve"> de RV para </w:t>
      </w:r>
      <w:proofErr w:type="spellStart"/>
      <w:r>
        <w:t>ayudarlo</w:t>
      </w:r>
      <w:proofErr w:type="spellEnd"/>
      <w:r>
        <w:t xml:space="preserve"> </w:t>
      </w:r>
      <w:proofErr w:type="gramStart"/>
      <w:r>
        <w:t>a</w:t>
      </w:r>
      <w:proofErr w:type="gramEnd"/>
      <w:r>
        <w:t xml:space="preserve"> </w:t>
      </w:r>
      <w:proofErr w:type="spellStart"/>
      <w:r>
        <w:t>ir</w:t>
      </w:r>
      <w:proofErr w:type="spellEnd"/>
      <w:r>
        <w:t xml:space="preserve"> a </w:t>
      </w:r>
      <w:proofErr w:type="spellStart"/>
      <w:r>
        <w:t>trabajar</w:t>
      </w:r>
      <w:proofErr w:type="spellEnd"/>
      <w:r>
        <w:t xml:space="preserve">. </w:t>
      </w:r>
      <w:proofErr w:type="spellStart"/>
      <w:r>
        <w:t>Puede</w:t>
      </w:r>
      <w:proofErr w:type="spellEnd"/>
      <w:r>
        <w:t xml:space="preserve"> </w:t>
      </w:r>
      <w:proofErr w:type="spellStart"/>
      <w:r>
        <w:t>ayudar</w:t>
      </w:r>
      <w:proofErr w:type="spellEnd"/>
      <w:r>
        <w:t xml:space="preserve"> a </w:t>
      </w:r>
      <w:proofErr w:type="spellStart"/>
      <w:r>
        <w:t>su</w:t>
      </w:r>
      <w:proofErr w:type="spellEnd"/>
      <w:r>
        <w:t xml:space="preserve"> </w:t>
      </w:r>
      <w:proofErr w:type="spellStart"/>
      <w:r>
        <w:t>consejero</w:t>
      </w:r>
      <w:proofErr w:type="spellEnd"/>
      <w:r>
        <w:t xml:space="preserve"> a </w:t>
      </w:r>
      <w:proofErr w:type="spellStart"/>
      <w:r>
        <w:t>decidir</w:t>
      </w:r>
      <w:proofErr w:type="spellEnd"/>
      <w:r>
        <w:t xml:space="preserve"> </w:t>
      </w:r>
      <w:proofErr w:type="spellStart"/>
      <w:r>
        <w:t>trayendo</w:t>
      </w:r>
      <w:proofErr w:type="spellEnd"/>
      <w:r>
        <w:t xml:space="preserve"> </w:t>
      </w:r>
      <w:proofErr w:type="spellStart"/>
      <w:r>
        <w:t>información</w:t>
      </w:r>
      <w:proofErr w:type="spellEnd"/>
      <w:r>
        <w:t xml:space="preserve"> de </w:t>
      </w:r>
      <w:proofErr w:type="spellStart"/>
      <w:r>
        <w:t>médicos</w:t>
      </w:r>
      <w:proofErr w:type="spellEnd"/>
      <w:r>
        <w:t>,</w:t>
      </w:r>
    </w:p>
    <w:p w14:paraId="4BAEE8CD" w14:textId="77777777" w:rsidR="006A53E0" w:rsidRDefault="006A53E0" w:rsidP="006A53E0">
      <w:pPr>
        <w:pStyle w:val="LargePrintText"/>
      </w:pPr>
      <w:proofErr w:type="spellStart"/>
      <w:r>
        <w:t>escuelas</w:t>
      </w:r>
      <w:proofErr w:type="spellEnd"/>
      <w:r>
        <w:t xml:space="preserve">, </w:t>
      </w:r>
      <w:proofErr w:type="spellStart"/>
      <w:r>
        <w:t>trabajos</w:t>
      </w:r>
      <w:proofErr w:type="spellEnd"/>
      <w:r>
        <w:t xml:space="preserve"> y </w:t>
      </w:r>
      <w:proofErr w:type="spellStart"/>
      <w:r>
        <w:t>otras</w:t>
      </w:r>
      <w:proofErr w:type="spellEnd"/>
      <w:r>
        <w:t xml:space="preserve"> personas que </w:t>
      </w:r>
      <w:proofErr w:type="spellStart"/>
      <w:r>
        <w:t>conocen</w:t>
      </w:r>
      <w:proofErr w:type="spellEnd"/>
      <w:r>
        <w:t xml:space="preserve"> </w:t>
      </w:r>
      <w:proofErr w:type="spellStart"/>
      <w:r>
        <w:t>sobre</w:t>
      </w:r>
      <w:proofErr w:type="spellEnd"/>
      <w:r>
        <w:t xml:space="preserve"> </w:t>
      </w:r>
      <w:proofErr w:type="spellStart"/>
      <w:r>
        <w:t>usted</w:t>
      </w:r>
      <w:proofErr w:type="spellEnd"/>
      <w:r>
        <w:t xml:space="preserve">. Si no </w:t>
      </w:r>
      <w:proofErr w:type="spellStart"/>
      <w:r>
        <w:t>tiene</w:t>
      </w:r>
      <w:proofErr w:type="spellEnd"/>
      <w:r>
        <w:t xml:space="preserve"> </w:t>
      </w:r>
      <w:proofErr w:type="spellStart"/>
      <w:r>
        <w:t>información</w:t>
      </w:r>
      <w:proofErr w:type="spellEnd"/>
      <w:r>
        <w:t xml:space="preserve"> </w:t>
      </w:r>
      <w:proofErr w:type="spellStart"/>
      <w:r>
        <w:t>actualizada</w:t>
      </w:r>
      <w:proofErr w:type="spellEnd"/>
      <w:r>
        <w:t xml:space="preserve">, </w:t>
      </w:r>
      <w:proofErr w:type="spellStart"/>
      <w:r>
        <w:t>su</w:t>
      </w:r>
      <w:proofErr w:type="spellEnd"/>
      <w:r>
        <w:t xml:space="preserve"> </w:t>
      </w:r>
      <w:proofErr w:type="spellStart"/>
      <w:r>
        <w:t>consejero</w:t>
      </w:r>
      <w:proofErr w:type="spellEnd"/>
    </w:p>
    <w:p w14:paraId="1025DED0" w14:textId="77777777" w:rsidR="006A53E0" w:rsidRDefault="006A53E0" w:rsidP="006A53E0">
      <w:pPr>
        <w:pStyle w:val="LargePrintText"/>
      </w:pPr>
      <w:r>
        <w:t xml:space="preserve">lo </w:t>
      </w:r>
      <w:proofErr w:type="spellStart"/>
      <w:r>
        <w:t>ayudará</w:t>
      </w:r>
      <w:proofErr w:type="spellEnd"/>
      <w:r>
        <w:t xml:space="preserve"> </w:t>
      </w:r>
      <w:proofErr w:type="gramStart"/>
      <w:r>
        <w:t>a</w:t>
      </w:r>
      <w:proofErr w:type="gramEnd"/>
      <w:r>
        <w:t xml:space="preserve"> </w:t>
      </w:r>
      <w:proofErr w:type="spellStart"/>
      <w:r>
        <w:t>obtener</w:t>
      </w:r>
      <w:proofErr w:type="spellEnd"/>
      <w:r>
        <w:t xml:space="preserve"> las </w:t>
      </w:r>
      <w:proofErr w:type="spellStart"/>
      <w:r>
        <w:t>evaluaciones</w:t>
      </w:r>
      <w:proofErr w:type="spellEnd"/>
      <w:r>
        <w:t xml:space="preserve"> </w:t>
      </w:r>
      <w:proofErr w:type="spellStart"/>
      <w:r>
        <w:t>necesarias</w:t>
      </w:r>
      <w:proofErr w:type="spellEnd"/>
      <w:r>
        <w:t xml:space="preserve"> sin</w:t>
      </w:r>
    </w:p>
    <w:p w14:paraId="17E178FA" w14:textId="77777777" w:rsidR="006A53E0" w:rsidRDefault="006A53E0" w:rsidP="006A53E0">
      <w:pPr>
        <w:pStyle w:val="LargePrintText"/>
      </w:pPr>
      <w:proofErr w:type="spellStart"/>
      <w:r>
        <w:t>costo</w:t>
      </w:r>
      <w:proofErr w:type="spellEnd"/>
      <w:r>
        <w:t xml:space="preserve"> para </w:t>
      </w:r>
      <w:proofErr w:type="spellStart"/>
      <w:r>
        <w:t>usted</w:t>
      </w:r>
      <w:proofErr w:type="spellEnd"/>
      <w:r>
        <w:t>.</w:t>
      </w:r>
    </w:p>
    <w:p w14:paraId="3FEAD720" w14:textId="77777777" w:rsidR="0084430E" w:rsidRDefault="0084430E" w:rsidP="006A53E0">
      <w:pPr>
        <w:pStyle w:val="LargePrintText"/>
      </w:pPr>
    </w:p>
    <w:p w14:paraId="2F4BCB54" w14:textId="77777777" w:rsidR="006A53E0" w:rsidRDefault="006A53E0" w:rsidP="006A53E0">
      <w:pPr>
        <w:pStyle w:val="Subhead"/>
      </w:pPr>
      <w:proofErr w:type="spellStart"/>
      <w:r>
        <w:t>Elegibilidad</w:t>
      </w:r>
      <w:proofErr w:type="spellEnd"/>
    </w:p>
    <w:p w14:paraId="09C43427" w14:textId="77777777" w:rsidR="006A53E0" w:rsidRPr="006A53E0" w:rsidRDefault="006A53E0" w:rsidP="006A53E0">
      <w:pPr>
        <w:pStyle w:val="LargeBullet"/>
      </w:pPr>
      <w:r w:rsidRPr="006A53E0">
        <w:t xml:space="preserve">Tiene </w:t>
      </w:r>
      <w:proofErr w:type="spellStart"/>
      <w:r w:rsidRPr="006A53E0">
        <w:t>el</w:t>
      </w:r>
      <w:proofErr w:type="spellEnd"/>
      <w:r w:rsidRPr="006A53E0">
        <w:t xml:space="preserve"> derecho a </w:t>
      </w:r>
      <w:proofErr w:type="spellStart"/>
      <w:r w:rsidRPr="006A53E0">
        <w:t>una</w:t>
      </w:r>
      <w:proofErr w:type="spellEnd"/>
      <w:r w:rsidRPr="006A53E0">
        <w:t xml:space="preserve"> </w:t>
      </w:r>
      <w:proofErr w:type="spellStart"/>
      <w:r w:rsidRPr="006A53E0">
        <w:t>decisión</w:t>
      </w:r>
      <w:proofErr w:type="spellEnd"/>
      <w:r w:rsidRPr="006A53E0">
        <w:t xml:space="preserve"> </w:t>
      </w:r>
      <w:proofErr w:type="spellStart"/>
      <w:r w:rsidRPr="006A53E0">
        <w:t>sobre</w:t>
      </w:r>
      <w:proofErr w:type="spellEnd"/>
      <w:r w:rsidRPr="006A53E0">
        <w:t xml:space="preserve"> </w:t>
      </w:r>
      <w:proofErr w:type="spellStart"/>
      <w:r w:rsidRPr="006A53E0">
        <w:t>su</w:t>
      </w:r>
      <w:proofErr w:type="spellEnd"/>
      <w:r w:rsidRPr="006A53E0">
        <w:t xml:space="preserve"> </w:t>
      </w:r>
      <w:proofErr w:type="spellStart"/>
      <w:r w:rsidRPr="006A53E0">
        <w:t>elegibilidad</w:t>
      </w:r>
      <w:proofErr w:type="spellEnd"/>
    </w:p>
    <w:p w14:paraId="47117F74" w14:textId="77777777" w:rsidR="006A53E0" w:rsidRPr="006A53E0" w:rsidRDefault="006A53E0" w:rsidP="006A53E0">
      <w:pPr>
        <w:pStyle w:val="LargeBullet"/>
        <w:numPr>
          <w:ilvl w:val="0"/>
          <w:numId w:val="0"/>
        </w:numPr>
        <w:ind w:left="548"/>
      </w:pPr>
      <w:proofErr w:type="spellStart"/>
      <w:r w:rsidRPr="006A53E0">
        <w:t>dentro</w:t>
      </w:r>
      <w:proofErr w:type="spellEnd"/>
      <w:r w:rsidRPr="006A53E0">
        <w:t xml:space="preserve"> de </w:t>
      </w:r>
      <w:proofErr w:type="spellStart"/>
      <w:r w:rsidRPr="006A53E0">
        <w:t>los</w:t>
      </w:r>
      <w:proofErr w:type="spellEnd"/>
      <w:r w:rsidRPr="006A53E0">
        <w:t xml:space="preserve"> 60 días.</w:t>
      </w:r>
    </w:p>
    <w:p w14:paraId="05536354" w14:textId="77777777" w:rsidR="006A53E0" w:rsidRDefault="006A53E0" w:rsidP="006A53E0">
      <w:pPr>
        <w:pStyle w:val="LargeBullet"/>
      </w:pPr>
      <w:r w:rsidRPr="006A53E0">
        <w:t xml:space="preserve">Si </w:t>
      </w:r>
      <w:proofErr w:type="spellStart"/>
      <w:r w:rsidRPr="006A53E0">
        <w:t>sucede</w:t>
      </w:r>
      <w:proofErr w:type="spellEnd"/>
      <w:r w:rsidRPr="006A53E0">
        <w:t xml:space="preserve"> algo </w:t>
      </w:r>
      <w:proofErr w:type="spellStart"/>
      <w:r w:rsidRPr="006A53E0">
        <w:t>inesperado</w:t>
      </w:r>
      <w:proofErr w:type="spellEnd"/>
      <w:r w:rsidRPr="006A53E0">
        <w:t xml:space="preserve">, </w:t>
      </w:r>
      <w:proofErr w:type="spellStart"/>
      <w:r w:rsidRPr="006A53E0">
        <w:t>usted</w:t>
      </w:r>
      <w:proofErr w:type="spellEnd"/>
      <w:r w:rsidRPr="006A53E0">
        <w:t xml:space="preserve"> y </w:t>
      </w:r>
      <w:proofErr w:type="spellStart"/>
      <w:r w:rsidRPr="006A53E0">
        <w:t>su</w:t>
      </w:r>
      <w:proofErr w:type="spellEnd"/>
      <w:r w:rsidRPr="006A53E0">
        <w:t xml:space="preserve"> </w:t>
      </w:r>
      <w:proofErr w:type="spellStart"/>
      <w:r w:rsidRPr="006A53E0">
        <w:t>consejero</w:t>
      </w:r>
      <w:proofErr w:type="spellEnd"/>
      <w:r w:rsidRPr="006A53E0">
        <w:t xml:space="preserve"> </w:t>
      </w:r>
      <w:proofErr w:type="spellStart"/>
      <w:r w:rsidRPr="006A53E0">
        <w:t>pueden</w:t>
      </w:r>
      <w:proofErr w:type="spellEnd"/>
      <w:r>
        <w:t xml:space="preserve"> </w:t>
      </w:r>
      <w:proofErr w:type="spellStart"/>
      <w:r w:rsidRPr="006A53E0">
        <w:t>acor</w:t>
      </w:r>
      <w:r>
        <w:t>dar</w:t>
      </w:r>
      <w:proofErr w:type="spellEnd"/>
      <w:r>
        <w:t xml:space="preserve"> que se </w:t>
      </w:r>
      <w:proofErr w:type="spellStart"/>
      <w:r>
        <w:t>necesita</w:t>
      </w:r>
      <w:proofErr w:type="spellEnd"/>
      <w:r>
        <w:t xml:space="preserve"> </w:t>
      </w:r>
      <w:proofErr w:type="spellStart"/>
      <w:r>
        <w:t>más</w:t>
      </w:r>
      <w:proofErr w:type="spellEnd"/>
      <w:r>
        <w:t xml:space="preserve"> </w:t>
      </w:r>
      <w:proofErr w:type="spellStart"/>
      <w:r>
        <w:t>tiempo</w:t>
      </w:r>
      <w:proofErr w:type="spellEnd"/>
      <w:r>
        <w:t>.</w:t>
      </w:r>
    </w:p>
    <w:p w14:paraId="6B164D5A" w14:textId="77777777" w:rsidR="006A53E0" w:rsidRDefault="006A53E0" w:rsidP="006A53E0">
      <w:pPr>
        <w:pStyle w:val="LargeBullet"/>
      </w:pPr>
      <w:r w:rsidRPr="006A53E0">
        <w:t xml:space="preserve">Si </w:t>
      </w:r>
      <w:proofErr w:type="spellStart"/>
      <w:r w:rsidRPr="006A53E0">
        <w:t>usted</w:t>
      </w:r>
      <w:proofErr w:type="spellEnd"/>
      <w:r w:rsidRPr="006A53E0">
        <w:t xml:space="preserve"> </w:t>
      </w:r>
      <w:proofErr w:type="spellStart"/>
      <w:r w:rsidRPr="006A53E0">
        <w:t>recibe</w:t>
      </w:r>
      <w:proofErr w:type="spellEnd"/>
      <w:r w:rsidRPr="006A53E0">
        <w:t xml:space="preserve"> Seguro </w:t>
      </w:r>
      <w:proofErr w:type="spellStart"/>
      <w:r w:rsidRPr="006A53E0">
        <w:t>por</w:t>
      </w:r>
      <w:proofErr w:type="spellEnd"/>
      <w:r w:rsidRPr="006A53E0">
        <w:t xml:space="preserve"> </w:t>
      </w:r>
      <w:proofErr w:type="spellStart"/>
      <w:r w:rsidRPr="006A53E0">
        <w:t>Incapacidad</w:t>
      </w:r>
      <w:proofErr w:type="spellEnd"/>
      <w:r w:rsidRPr="006A53E0">
        <w:t xml:space="preserve"> del Seguro Social (SSDI,</w:t>
      </w:r>
      <w:r>
        <w:t xml:space="preserve"> </w:t>
      </w:r>
      <w:proofErr w:type="spellStart"/>
      <w:r w:rsidRPr="006A53E0">
        <w:t>por</w:t>
      </w:r>
      <w:proofErr w:type="spellEnd"/>
      <w:r w:rsidRPr="006A53E0">
        <w:t xml:space="preserve"> sus </w:t>
      </w:r>
      <w:proofErr w:type="spellStart"/>
      <w:r w:rsidRPr="006A53E0">
        <w:t>siglas</w:t>
      </w:r>
      <w:proofErr w:type="spellEnd"/>
      <w:r w:rsidRPr="006A53E0">
        <w:t xml:space="preserve"> </w:t>
      </w:r>
      <w:proofErr w:type="spellStart"/>
      <w:r w:rsidRPr="006A53E0">
        <w:t>en</w:t>
      </w:r>
      <w:proofErr w:type="spellEnd"/>
      <w:r w:rsidRPr="006A53E0">
        <w:t xml:space="preserve"> </w:t>
      </w:r>
      <w:proofErr w:type="spellStart"/>
      <w:r w:rsidRPr="006A53E0">
        <w:t>inglés</w:t>
      </w:r>
      <w:proofErr w:type="spellEnd"/>
      <w:r w:rsidRPr="006A53E0">
        <w:t xml:space="preserve">) o </w:t>
      </w:r>
      <w:proofErr w:type="spellStart"/>
      <w:r w:rsidRPr="006A53E0">
        <w:t>Seg</w:t>
      </w:r>
      <w:r>
        <w:t>uridad</w:t>
      </w:r>
      <w:proofErr w:type="spellEnd"/>
      <w:r>
        <w:t xml:space="preserve"> de </w:t>
      </w:r>
      <w:proofErr w:type="spellStart"/>
      <w:r>
        <w:t>Ingreso</w:t>
      </w:r>
      <w:proofErr w:type="spellEnd"/>
      <w:r>
        <w:t xml:space="preserve"> </w:t>
      </w:r>
      <w:proofErr w:type="spellStart"/>
      <w:r>
        <w:t>Suplementario</w:t>
      </w:r>
      <w:proofErr w:type="spellEnd"/>
      <w:r>
        <w:t xml:space="preserve"> </w:t>
      </w:r>
      <w:r w:rsidRPr="006A53E0">
        <w:t xml:space="preserve">(SSI, </w:t>
      </w:r>
      <w:proofErr w:type="spellStart"/>
      <w:r w:rsidRPr="006A53E0">
        <w:t>por</w:t>
      </w:r>
      <w:proofErr w:type="spellEnd"/>
      <w:r w:rsidRPr="006A53E0">
        <w:t xml:space="preserve"> sus </w:t>
      </w:r>
      <w:proofErr w:type="spellStart"/>
      <w:r w:rsidRPr="006A53E0">
        <w:t>siglas</w:t>
      </w:r>
      <w:proofErr w:type="spellEnd"/>
      <w:r w:rsidRPr="006A53E0">
        <w:t xml:space="preserve"> </w:t>
      </w:r>
      <w:proofErr w:type="spellStart"/>
      <w:r w:rsidRPr="006A53E0">
        <w:t>en</w:t>
      </w:r>
      <w:proofErr w:type="spellEnd"/>
      <w:r w:rsidRPr="006A53E0">
        <w:t xml:space="preserve"> </w:t>
      </w:r>
      <w:proofErr w:type="spellStart"/>
      <w:r w:rsidRPr="006A53E0">
        <w:t>inglés</w:t>
      </w:r>
      <w:proofErr w:type="spellEnd"/>
      <w:r w:rsidRPr="006A53E0">
        <w:t xml:space="preserve">) </w:t>
      </w:r>
      <w:proofErr w:type="spellStart"/>
      <w:r w:rsidRPr="006A53E0">
        <w:t>porque</w:t>
      </w:r>
      <w:proofErr w:type="spellEnd"/>
      <w:r w:rsidRPr="006A53E0">
        <w:t xml:space="preserve"> </w:t>
      </w:r>
      <w:proofErr w:type="spellStart"/>
      <w:r w:rsidRPr="006A53E0">
        <w:t>tiene</w:t>
      </w:r>
      <w:proofErr w:type="spellEnd"/>
      <w:r w:rsidRPr="006A53E0">
        <w:t xml:space="preserve"> </w:t>
      </w:r>
      <w:proofErr w:type="spellStart"/>
      <w:r w:rsidRPr="006A53E0">
        <w:t>una</w:t>
      </w:r>
      <w:proofErr w:type="spellEnd"/>
      <w:r w:rsidRPr="006A53E0">
        <w:t xml:space="preserve"> </w:t>
      </w:r>
      <w:proofErr w:type="spellStart"/>
      <w:r w:rsidRPr="006A53E0">
        <w:t>discapacidad</w:t>
      </w:r>
      <w:proofErr w:type="spellEnd"/>
      <w:r w:rsidRPr="006A53E0">
        <w:t>, es</w:t>
      </w:r>
      <w:r>
        <w:t xml:space="preserve"> </w:t>
      </w:r>
      <w:proofErr w:type="spellStart"/>
      <w:r w:rsidRPr="006A53E0">
        <w:t>elegible</w:t>
      </w:r>
      <w:proofErr w:type="spellEnd"/>
      <w:r w:rsidRPr="006A53E0">
        <w:t xml:space="preserve"> para </w:t>
      </w:r>
      <w:proofErr w:type="spellStart"/>
      <w:r w:rsidRPr="006A53E0">
        <w:t>los</w:t>
      </w:r>
      <w:proofErr w:type="spellEnd"/>
      <w:r w:rsidRPr="006A53E0">
        <w:t xml:space="preserve"> </w:t>
      </w:r>
      <w:proofErr w:type="spellStart"/>
      <w:r w:rsidRPr="006A53E0">
        <w:t>servicios</w:t>
      </w:r>
      <w:proofErr w:type="spellEnd"/>
      <w:r w:rsidRPr="006A53E0">
        <w:t xml:space="preserve"> de RV que </w:t>
      </w:r>
      <w:proofErr w:type="spellStart"/>
      <w:r w:rsidRPr="006A53E0">
        <w:t>pueden</w:t>
      </w:r>
      <w:proofErr w:type="spellEnd"/>
      <w:r w:rsidRPr="006A53E0">
        <w:t xml:space="preserve"> </w:t>
      </w:r>
      <w:proofErr w:type="spellStart"/>
      <w:r w:rsidRPr="006A53E0">
        <w:t>conducir</w:t>
      </w:r>
      <w:proofErr w:type="spellEnd"/>
      <w:r w:rsidRPr="006A53E0">
        <w:t xml:space="preserve"> a</w:t>
      </w:r>
      <w:r>
        <w:t xml:space="preserve"> </w:t>
      </w:r>
      <w:r w:rsidRPr="006A53E0">
        <w:t xml:space="preserve">un </w:t>
      </w:r>
      <w:proofErr w:type="spellStart"/>
      <w:r w:rsidRPr="006A53E0">
        <w:t>empleo</w:t>
      </w:r>
      <w:proofErr w:type="spellEnd"/>
      <w:r w:rsidRPr="006A53E0">
        <w:t>.</w:t>
      </w:r>
    </w:p>
    <w:p w14:paraId="51A26C9B" w14:textId="77777777" w:rsidR="0084430E" w:rsidRDefault="0084430E" w:rsidP="0084430E">
      <w:pPr>
        <w:pStyle w:val="LargePrintText"/>
      </w:pPr>
    </w:p>
    <w:p w14:paraId="5F2D5A56" w14:textId="77777777" w:rsidR="00262047" w:rsidRDefault="00262047" w:rsidP="009D5D1B">
      <w:pPr>
        <w:pStyle w:val="Subhead"/>
        <w:numPr>
          <w:ilvl w:val="0"/>
          <w:numId w:val="27"/>
        </w:numPr>
        <w:ind w:left="634" w:hanging="634"/>
      </w:pPr>
      <w:proofErr w:type="spellStart"/>
      <w:r>
        <w:t>Posible</w:t>
      </w:r>
      <w:proofErr w:type="spellEnd"/>
      <w:r>
        <w:t xml:space="preserve"> </w:t>
      </w:r>
      <w:proofErr w:type="spellStart"/>
      <w:r>
        <w:t>categoría</w:t>
      </w:r>
      <w:proofErr w:type="spellEnd"/>
      <w:r>
        <w:t xml:space="preserve"> de </w:t>
      </w:r>
      <w:proofErr w:type="spellStart"/>
      <w:r>
        <w:t>lista</w:t>
      </w:r>
      <w:proofErr w:type="spellEnd"/>
      <w:r>
        <w:t xml:space="preserve"> de </w:t>
      </w:r>
      <w:proofErr w:type="spellStart"/>
      <w:r>
        <w:t>espera</w:t>
      </w:r>
      <w:proofErr w:type="spellEnd"/>
    </w:p>
    <w:p w14:paraId="69EF81E3" w14:textId="77777777" w:rsidR="00262047" w:rsidRDefault="00262047" w:rsidP="00262047">
      <w:pPr>
        <w:pStyle w:val="LargePrintText"/>
      </w:pPr>
      <w:proofErr w:type="spellStart"/>
      <w:r>
        <w:t>Después</w:t>
      </w:r>
      <w:proofErr w:type="spellEnd"/>
      <w:r>
        <w:t xml:space="preserve"> de que </w:t>
      </w:r>
      <w:proofErr w:type="spellStart"/>
      <w:r>
        <w:t>su</w:t>
      </w:r>
      <w:proofErr w:type="spellEnd"/>
      <w:r>
        <w:t xml:space="preserve"> </w:t>
      </w:r>
      <w:proofErr w:type="spellStart"/>
      <w:r>
        <w:t>consejero</w:t>
      </w:r>
      <w:proofErr w:type="spellEnd"/>
      <w:r>
        <w:t xml:space="preserve"> determine que </w:t>
      </w:r>
      <w:proofErr w:type="spellStart"/>
      <w:r>
        <w:t>usted</w:t>
      </w:r>
      <w:proofErr w:type="spellEnd"/>
      <w:r>
        <w:t xml:space="preserve"> es </w:t>
      </w:r>
      <w:proofErr w:type="spellStart"/>
      <w:r>
        <w:t>elegible</w:t>
      </w:r>
      <w:proofErr w:type="spellEnd"/>
      <w:r>
        <w:t xml:space="preserve"> para </w:t>
      </w:r>
      <w:proofErr w:type="spellStart"/>
      <w:r>
        <w:t>los</w:t>
      </w:r>
      <w:proofErr w:type="spellEnd"/>
      <w:r>
        <w:t xml:space="preserve"> </w:t>
      </w:r>
      <w:proofErr w:type="spellStart"/>
      <w:r>
        <w:t>servicios</w:t>
      </w:r>
      <w:proofErr w:type="spellEnd"/>
      <w:r>
        <w:t xml:space="preserve">, </w:t>
      </w:r>
      <w:proofErr w:type="spellStart"/>
      <w:r>
        <w:t>verán</w:t>
      </w:r>
      <w:proofErr w:type="spellEnd"/>
      <w:r>
        <w:t xml:space="preserve"> </w:t>
      </w:r>
      <w:proofErr w:type="spellStart"/>
      <w:r>
        <w:t>cuanto</w:t>
      </w:r>
      <w:proofErr w:type="spellEnd"/>
      <w:r>
        <w:t xml:space="preserve"> </w:t>
      </w:r>
      <w:proofErr w:type="spellStart"/>
      <w:r>
        <w:t>afecta</w:t>
      </w:r>
      <w:proofErr w:type="spellEnd"/>
      <w:r>
        <w:t xml:space="preserve"> </w:t>
      </w:r>
      <w:proofErr w:type="spellStart"/>
      <w:proofErr w:type="gramStart"/>
      <w:r>
        <w:t>su</w:t>
      </w:r>
      <w:proofErr w:type="spellEnd"/>
      <w:proofErr w:type="gramEnd"/>
    </w:p>
    <w:p w14:paraId="2456C9D8" w14:textId="77777777" w:rsidR="00262047" w:rsidRDefault="00262047" w:rsidP="00262047">
      <w:pPr>
        <w:pStyle w:val="LargePrintText"/>
      </w:pPr>
      <w:proofErr w:type="spellStart"/>
      <w:r>
        <w:t>discapacidad</w:t>
      </w:r>
      <w:proofErr w:type="spellEnd"/>
      <w:r>
        <w:t xml:space="preserve"> </w:t>
      </w:r>
      <w:proofErr w:type="spellStart"/>
      <w:r>
        <w:t>en</w:t>
      </w:r>
      <w:proofErr w:type="spellEnd"/>
      <w:r>
        <w:t xml:space="preserve"> </w:t>
      </w:r>
      <w:proofErr w:type="spellStart"/>
      <w:r>
        <w:t>su</w:t>
      </w:r>
      <w:proofErr w:type="spellEnd"/>
      <w:r>
        <w:t xml:space="preserve"> </w:t>
      </w:r>
      <w:proofErr w:type="spellStart"/>
      <w:r>
        <w:t>capacidad</w:t>
      </w:r>
      <w:proofErr w:type="spellEnd"/>
      <w:r>
        <w:t xml:space="preserve"> para </w:t>
      </w:r>
      <w:proofErr w:type="spellStart"/>
      <w:r>
        <w:t>trabajar</w:t>
      </w:r>
      <w:proofErr w:type="spellEnd"/>
      <w:r>
        <w:t xml:space="preserve"> y </w:t>
      </w:r>
      <w:proofErr w:type="spellStart"/>
      <w:r>
        <w:t>los</w:t>
      </w:r>
      <w:proofErr w:type="spellEnd"/>
      <w:r>
        <w:t xml:space="preserve"> </w:t>
      </w:r>
      <w:proofErr w:type="spellStart"/>
      <w:r>
        <w:t>servicios</w:t>
      </w:r>
      <w:proofErr w:type="spellEnd"/>
      <w:r>
        <w:t xml:space="preserve"> que </w:t>
      </w:r>
      <w:proofErr w:type="spellStart"/>
      <w:r>
        <w:t>pueda</w:t>
      </w:r>
      <w:proofErr w:type="spellEnd"/>
      <w:r>
        <w:t xml:space="preserve"> </w:t>
      </w:r>
      <w:proofErr w:type="spellStart"/>
      <w:r>
        <w:t>necesitar</w:t>
      </w:r>
      <w:proofErr w:type="spellEnd"/>
      <w:r>
        <w:t xml:space="preserve"> para </w:t>
      </w:r>
      <w:proofErr w:type="spellStart"/>
      <w:r>
        <w:t>trabajar</w:t>
      </w:r>
      <w:proofErr w:type="spellEnd"/>
      <w:r>
        <w:t xml:space="preserve">. En base a </w:t>
      </w:r>
      <w:proofErr w:type="spellStart"/>
      <w:proofErr w:type="gramStart"/>
      <w:r>
        <w:t>esta</w:t>
      </w:r>
      <w:proofErr w:type="spellEnd"/>
      <w:proofErr w:type="gramEnd"/>
    </w:p>
    <w:p w14:paraId="308A17EB" w14:textId="77777777" w:rsidR="00262047" w:rsidRDefault="00262047" w:rsidP="00262047">
      <w:pPr>
        <w:pStyle w:val="LargePrintText"/>
      </w:pPr>
      <w:proofErr w:type="spellStart"/>
      <w:r>
        <w:t>información</w:t>
      </w:r>
      <w:proofErr w:type="spellEnd"/>
      <w:r>
        <w:t xml:space="preserve">, </w:t>
      </w:r>
      <w:proofErr w:type="spellStart"/>
      <w:r>
        <w:t>su</w:t>
      </w:r>
      <w:proofErr w:type="spellEnd"/>
      <w:r>
        <w:t xml:space="preserve"> </w:t>
      </w:r>
      <w:proofErr w:type="spellStart"/>
      <w:r>
        <w:t>consejero</w:t>
      </w:r>
      <w:proofErr w:type="spellEnd"/>
      <w:r>
        <w:t xml:space="preserve"> </w:t>
      </w:r>
      <w:proofErr w:type="spellStart"/>
      <w:r>
        <w:t>decidirá</w:t>
      </w:r>
      <w:proofErr w:type="spellEnd"/>
      <w:r>
        <w:t xml:space="preserve"> </w:t>
      </w:r>
      <w:proofErr w:type="spellStart"/>
      <w:r>
        <w:t>si</w:t>
      </w:r>
      <w:proofErr w:type="spellEnd"/>
      <w:r>
        <w:t xml:space="preserve"> </w:t>
      </w:r>
      <w:proofErr w:type="spellStart"/>
      <w:r>
        <w:t>usted</w:t>
      </w:r>
      <w:proofErr w:type="spellEnd"/>
      <w:r>
        <w:t xml:space="preserve"> es:</w:t>
      </w:r>
    </w:p>
    <w:p w14:paraId="3CC471E8" w14:textId="77777777" w:rsidR="00262047" w:rsidRDefault="00262047" w:rsidP="00262047">
      <w:pPr>
        <w:pStyle w:val="LargeBullet"/>
      </w:pPr>
      <w:r>
        <w:t xml:space="preserve">Una </w:t>
      </w:r>
      <w:proofErr w:type="gramStart"/>
      <w:r>
        <w:t>persona</w:t>
      </w:r>
      <w:proofErr w:type="gramEnd"/>
      <w:r>
        <w:t xml:space="preserve"> con la </w:t>
      </w:r>
      <w:proofErr w:type="spellStart"/>
      <w:r>
        <w:t>discapacidad</w:t>
      </w:r>
      <w:proofErr w:type="spellEnd"/>
      <w:r>
        <w:t xml:space="preserve"> </w:t>
      </w:r>
      <w:proofErr w:type="spellStart"/>
      <w:r>
        <w:t>más</w:t>
      </w:r>
      <w:proofErr w:type="spellEnd"/>
      <w:r>
        <w:t xml:space="preserve"> </w:t>
      </w:r>
      <w:proofErr w:type="spellStart"/>
      <w:r>
        <w:t>significativa</w:t>
      </w:r>
      <w:proofErr w:type="spellEnd"/>
      <w:r>
        <w:t xml:space="preserve"> (</w:t>
      </w:r>
      <w:proofErr w:type="spellStart"/>
      <w:r>
        <w:t>Categoría</w:t>
      </w:r>
      <w:proofErr w:type="spellEnd"/>
      <w:r>
        <w:t xml:space="preserve"> 1);</w:t>
      </w:r>
    </w:p>
    <w:p w14:paraId="57529B76" w14:textId="77777777" w:rsidR="00262047" w:rsidRDefault="00262047" w:rsidP="00262047">
      <w:pPr>
        <w:pStyle w:val="LargeBullet"/>
      </w:pPr>
      <w:r>
        <w:t xml:space="preserve">Una persona con </w:t>
      </w:r>
      <w:proofErr w:type="spellStart"/>
      <w:r>
        <w:t>una</w:t>
      </w:r>
      <w:proofErr w:type="spellEnd"/>
      <w:r>
        <w:t xml:space="preserve"> </w:t>
      </w:r>
      <w:proofErr w:type="spellStart"/>
      <w:r>
        <w:t>discapacidad</w:t>
      </w:r>
      <w:proofErr w:type="spellEnd"/>
      <w:r>
        <w:t xml:space="preserve"> </w:t>
      </w:r>
      <w:proofErr w:type="spellStart"/>
      <w:r>
        <w:t>significativa</w:t>
      </w:r>
      <w:proofErr w:type="spellEnd"/>
      <w:r>
        <w:t xml:space="preserve"> (</w:t>
      </w:r>
      <w:proofErr w:type="spellStart"/>
      <w:r>
        <w:t>Categoría</w:t>
      </w:r>
      <w:proofErr w:type="spellEnd"/>
      <w:r>
        <w:t xml:space="preserve"> 2), o</w:t>
      </w:r>
    </w:p>
    <w:p w14:paraId="1722D0F7" w14:textId="77777777" w:rsidR="00262047" w:rsidRDefault="00262047" w:rsidP="00262047">
      <w:pPr>
        <w:pStyle w:val="LargeBullet"/>
      </w:pPr>
      <w:r>
        <w:t xml:space="preserve">Una persona con </w:t>
      </w:r>
      <w:proofErr w:type="spellStart"/>
      <w:r>
        <w:t>una</w:t>
      </w:r>
      <w:proofErr w:type="spellEnd"/>
      <w:r>
        <w:t xml:space="preserve"> </w:t>
      </w:r>
      <w:proofErr w:type="spellStart"/>
      <w:r>
        <w:t>discapacidad</w:t>
      </w:r>
      <w:proofErr w:type="spellEnd"/>
      <w:r>
        <w:t xml:space="preserve"> (</w:t>
      </w:r>
      <w:proofErr w:type="spellStart"/>
      <w:r>
        <w:t>Categoría</w:t>
      </w:r>
      <w:proofErr w:type="spellEnd"/>
      <w:r>
        <w:t xml:space="preserve"> 3).</w:t>
      </w:r>
    </w:p>
    <w:p w14:paraId="2DB75811" w14:textId="77777777" w:rsidR="00262047" w:rsidRDefault="00262047" w:rsidP="00262047">
      <w:pPr>
        <w:pStyle w:val="LargeBullet"/>
        <w:numPr>
          <w:ilvl w:val="0"/>
          <w:numId w:val="0"/>
        </w:numPr>
        <w:ind w:left="548"/>
      </w:pPr>
    </w:p>
    <w:p w14:paraId="6DBA50D3" w14:textId="77777777" w:rsidR="00262047" w:rsidRDefault="00262047" w:rsidP="00262047">
      <w:pPr>
        <w:pStyle w:val="LargePrintText"/>
      </w:pPr>
      <w:proofErr w:type="spellStart"/>
      <w:r>
        <w:t>Cuando</w:t>
      </w:r>
      <w:proofErr w:type="spellEnd"/>
      <w:r>
        <w:t xml:space="preserve"> RV no </w:t>
      </w:r>
      <w:proofErr w:type="spellStart"/>
      <w:r>
        <w:t>tiene</w:t>
      </w:r>
      <w:proofErr w:type="spellEnd"/>
      <w:r>
        <w:t xml:space="preserve"> </w:t>
      </w:r>
      <w:proofErr w:type="spellStart"/>
      <w:r>
        <w:t>suficiente</w:t>
      </w:r>
      <w:proofErr w:type="spellEnd"/>
      <w:r>
        <w:t xml:space="preserve"> dinero o personal para </w:t>
      </w:r>
      <w:proofErr w:type="spellStart"/>
      <w:r>
        <w:t>ayudar</w:t>
      </w:r>
      <w:proofErr w:type="spellEnd"/>
      <w:r>
        <w:t xml:space="preserve"> a </w:t>
      </w:r>
      <w:proofErr w:type="spellStart"/>
      <w:r>
        <w:t>todos</w:t>
      </w:r>
      <w:proofErr w:type="spellEnd"/>
      <w:r>
        <w:t xml:space="preserve"> </w:t>
      </w:r>
      <w:proofErr w:type="spellStart"/>
      <w:r>
        <w:t>los</w:t>
      </w:r>
      <w:proofErr w:type="spellEnd"/>
      <w:r>
        <w:t xml:space="preserve"> que son </w:t>
      </w:r>
      <w:proofErr w:type="spellStart"/>
      <w:r>
        <w:t>elegibles</w:t>
      </w:r>
      <w:proofErr w:type="spellEnd"/>
      <w:r>
        <w:t xml:space="preserve"> para </w:t>
      </w:r>
      <w:proofErr w:type="spellStart"/>
      <w:r>
        <w:t>los</w:t>
      </w:r>
      <w:proofErr w:type="spellEnd"/>
      <w:r>
        <w:t xml:space="preserve"> </w:t>
      </w:r>
      <w:proofErr w:type="spellStart"/>
      <w:r>
        <w:t>servicios</w:t>
      </w:r>
      <w:proofErr w:type="spellEnd"/>
      <w:r>
        <w:t xml:space="preserve">, RV </w:t>
      </w:r>
      <w:proofErr w:type="spellStart"/>
      <w:r>
        <w:t>prioriza</w:t>
      </w:r>
      <w:proofErr w:type="spellEnd"/>
      <w:r>
        <w:t xml:space="preserve"> la </w:t>
      </w:r>
      <w:proofErr w:type="spellStart"/>
      <w:r>
        <w:t>asistencia</w:t>
      </w:r>
      <w:proofErr w:type="spellEnd"/>
      <w:r>
        <w:t xml:space="preserve"> </w:t>
      </w:r>
      <w:proofErr w:type="spellStart"/>
      <w:r>
        <w:t>en</w:t>
      </w:r>
      <w:proofErr w:type="spellEnd"/>
      <w:r>
        <w:t xml:space="preserve"> </w:t>
      </w:r>
      <w:proofErr w:type="spellStart"/>
      <w:r>
        <w:t>función</w:t>
      </w:r>
      <w:proofErr w:type="spellEnd"/>
      <w:r>
        <w:t xml:space="preserve"> de la </w:t>
      </w:r>
      <w:proofErr w:type="spellStart"/>
      <w:r>
        <w:t>importancia</w:t>
      </w:r>
      <w:proofErr w:type="spellEnd"/>
      <w:r>
        <w:t xml:space="preserve"> de la </w:t>
      </w:r>
      <w:proofErr w:type="spellStart"/>
      <w:r>
        <w:t>discapacidad</w:t>
      </w:r>
      <w:proofErr w:type="spellEnd"/>
      <w:r>
        <w:t xml:space="preserve"> (Orden de </w:t>
      </w:r>
      <w:proofErr w:type="spellStart"/>
      <w:r>
        <w:t>selección</w:t>
      </w:r>
      <w:proofErr w:type="spellEnd"/>
      <w:r>
        <w:t>)—</w:t>
      </w:r>
      <w:proofErr w:type="spellStart"/>
      <w:r>
        <w:t>comenzando</w:t>
      </w:r>
      <w:proofErr w:type="spellEnd"/>
      <w:r>
        <w:t xml:space="preserve"> con </w:t>
      </w:r>
      <w:proofErr w:type="gramStart"/>
      <w:r>
        <w:t>la</w:t>
      </w:r>
      <w:proofErr w:type="gramEnd"/>
    </w:p>
    <w:p w14:paraId="1FBBA7E3" w14:textId="77777777" w:rsidR="00262047" w:rsidRDefault="00262047" w:rsidP="00262047">
      <w:pPr>
        <w:pStyle w:val="LargePrintText"/>
      </w:pPr>
      <w:proofErr w:type="spellStart"/>
      <w:r>
        <w:t>Categoría</w:t>
      </w:r>
      <w:proofErr w:type="spellEnd"/>
      <w:r>
        <w:t xml:space="preserve"> 1, luego con la </w:t>
      </w:r>
      <w:proofErr w:type="spellStart"/>
      <w:r>
        <w:t>Categoría</w:t>
      </w:r>
      <w:proofErr w:type="spellEnd"/>
      <w:r>
        <w:t xml:space="preserve"> 2 y </w:t>
      </w:r>
      <w:proofErr w:type="spellStart"/>
      <w:r>
        <w:t>después</w:t>
      </w:r>
      <w:proofErr w:type="spellEnd"/>
      <w:r>
        <w:t xml:space="preserve"> con la </w:t>
      </w:r>
      <w:proofErr w:type="spellStart"/>
      <w:r>
        <w:t>Categoría</w:t>
      </w:r>
      <w:proofErr w:type="spellEnd"/>
      <w:r>
        <w:t xml:space="preserve"> 3. </w:t>
      </w:r>
      <w:proofErr w:type="spellStart"/>
      <w:r>
        <w:t>Dependiendo</w:t>
      </w:r>
      <w:proofErr w:type="spellEnd"/>
      <w:r>
        <w:t xml:space="preserve"> de la </w:t>
      </w:r>
      <w:proofErr w:type="spellStart"/>
      <w:r>
        <w:t>categoría</w:t>
      </w:r>
      <w:proofErr w:type="spellEnd"/>
      <w:r>
        <w:t xml:space="preserve"> que se le </w:t>
      </w:r>
      <w:proofErr w:type="spellStart"/>
      <w:r>
        <w:t>asigne</w:t>
      </w:r>
      <w:proofErr w:type="spellEnd"/>
      <w:r>
        <w:t xml:space="preserve">, es </w:t>
      </w:r>
      <w:proofErr w:type="spellStart"/>
      <w:r>
        <w:t>posible</w:t>
      </w:r>
      <w:proofErr w:type="spellEnd"/>
      <w:r>
        <w:t xml:space="preserve"> que lo </w:t>
      </w:r>
      <w:proofErr w:type="spellStart"/>
      <w:r>
        <w:t>coloquen</w:t>
      </w:r>
      <w:proofErr w:type="spellEnd"/>
      <w:r>
        <w:t xml:space="preserve"> </w:t>
      </w:r>
      <w:proofErr w:type="spellStart"/>
      <w:r>
        <w:t>en</w:t>
      </w:r>
      <w:proofErr w:type="spellEnd"/>
      <w:r>
        <w:t xml:space="preserve"> </w:t>
      </w:r>
      <w:proofErr w:type="spellStart"/>
      <w:r>
        <w:t>una</w:t>
      </w:r>
      <w:proofErr w:type="spellEnd"/>
      <w:r>
        <w:t xml:space="preserve"> </w:t>
      </w:r>
      <w:proofErr w:type="spellStart"/>
      <w:r>
        <w:t>lista</w:t>
      </w:r>
      <w:proofErr w:type="spellEnd"/>
      <w:r>
        <w:t xml:space="preserve"> de </w:t>
      </w:r>
      <w:proofErr w:type="spellStart"/>
      <w:r>
        <w:t>espera</w:t>
      </w:r>
      <w:proofErr w:type="spellEnd"/>
      <w:r>
        <w:t xml:space="preserve"> para </w:t>
      </w:r>
      <w:proofErr w:type="spellStart"/>
      <w:r>
        <w:t>recibir</w:t>
      </w:r>
      <w:proofErr w:type="spellEnd"/>
      <w:r>
        <w:t xml:space="preserve"> </w:t>
      </w:r>
      <w:proofErr w:type="spellStart"/>
      <w:r>
        <w:t>servicios</w:t>
      </w:r>
      <w:proofErr w:type="spellEnd"/>
      <w:r>
        <w:t>.</w:t>
      </w:r>
    </w:p>
    <w:p w14:paraId="7D248567" w14:textId="77777777" w:rsidR="0084430E" w:rsidRDefault="0084430E" w:rsidP="00262047">
      <w:pPr>
        <w:pStyle w:val="LargePrintText"/>
      </w:pPr>
    </w:p>
    <w:p w14:paraId="7D1ECDBB" w14:textId="77777777" w:rsidR="00262047" w:rsidRDefault="00262047" w:rsidP="00262047">
      <w:pPr>
        <w:pStyle w:val="LargePrintText"/>
      </w:pPr>
      <w:r>
        <w:t xml:space="preserve">RV </w:t>
      </w:r>
      <w:proofErr w:type="spellStart"/>
      <w:r>
        <w:t>también</w:t>
      </w:r>
      <w:proofErr w:type="spellEnd"/>
      <w:r>
        <w:t xml:space="preserve"> </w:t>
      </w:r>
      <w:proofErr w:type="spellStart"/>
      <w:r>
        <w:t>proporciona</w:t>
      </w:r>
      <w:proofErr w:type="spellEnd"/>
      <w:r>
        <w:t xml:space="preserve"> </w:t>
      </w:r>
      <w:proofErr w:type="spellStart"/>
      <w:r>
        <w:t>información</w:t>
      </w:r>
      <w:proofErr w:type="spellEnd"/>
      <w:r>
        <w:t xml:space="preserve"> y </w:t>
      </w:r>
      <w:proofErr w:type="spellStart"/>
      <w:r>
        <w:t>referencias</w:t>
      </w:r>
      <w:proofErr w:type="spellEnd"/>
      <w:r>
        <w:t xml:space="preserve"> </w:t>
      </w:r>
      <w:proofErr w:type="gramStart"/>
      <w:r>
        <w:t>a</w:t>
      </w:r>
      <w:proofErr w:type="gramEnd"/>
      <w:r>
        <w:t xml:space="preserve"> </w:t>
      </w:r>
      <w:proofErr w:type="spellStart"/>
      <w:r>
        <w:t>otras</w:t>
      </w:r>
      <w:proofErr w:type="spellEnd"/>
      <w:r>
        <w:t xml:space="preserve"> </w:t>
      </w:r>
      <w:proofErr w:type="spellStart"/>
      <w:r>
        <w:t>agencias</w:t>
      </w:r>
      <w:proofErr w:type="spellEnd"/>
      <w:r>
        <w:t xml:space="preserve"> que </w:t>
      </w:r>
      <w:proofErr w:type="spellStart"/>
      <w:r>
        <w:t>pueden</w:t>
      </w:r>
      <w:proofErr w:type="spellEnd"/>
      <w:r>
        <w:t xml:space="preserve"> </w:t>
      </w:r>
      <w:proofErr w:type="spellStart"/>
      <w:r>
        <w:t>ayudarlo</w:t>
      </w:r>
      <w:proofErr w:type="spellEnd"/>
      <w:r>
        <w:t xml:space="preserve">. Si </w:t>
      </w:r>
      <w:proofErr w:type="spellStart"/>
      <w:r>
        <w:t>está</w:t>
      </w:r>
      <w:proofErr w:type="spellEnd"/>
      <w:r>
        <w:t xml:space="preserve"> </w:t>
      </w:r>
      <w:proofErr w:type="spellStart"/>
      <w:r>
        <w:t>en</w:t>
      </w:r>
      <w:proofErr w:type="spellEnd"/>
      <w:r>
        <w:t xml:space="preserve"> </w:t>
      </w:r>
      <w:proofErr w:type="spellStart"/>
      <w:r>
        <w:t>una</w:t>
      </w:r>
      <w:proofErr w:type="spellEnd"/>
      <w:r>
        <w:t xml:space="preserve"> </w:t>
      </w:r>
      <w:proofErr w:type="spellStart"/>
      <w:r>
        <w:t>lista</w:t>
      </w:r>
      <w:proofErr w:type="spellEnd"/>
      <w:r>
        <w:t xml:space="preserve"> de</w:t>
      </w:r>
    </w:p>
    <w:p w14:paraId="21C76EF4" w14:textId="77777777" w:rsidR="00262047" w:rsidRDefault="00262047" w:rsidP="00262047">
      <w:pPr>
        <w:pStyle w:val="LargePrintText"/>
      </w:pPr>
      <w:proofErr w:type="spellStart"/>
      <w:r>
        <w:t>espera</w:t>
      </w:r>
      <w:proofErr w:type="spellEnd"/>
      <w:r>
        <w:t xml:space="preserve"> y </w:t>
      </w:r>
      <w:proofErr w:type="spellStart"/>
      <w:r>
        <w:t>su</w:t>
      </w:r>
      <w:proofErr w:type="spellEnd"/>
      <w:r>
        <w:t xml:space="preserve"> </w:t>
      </w:r>
      <w:proofErr w:type="spellStart"/>
      <w:r>
        <w:t>vida</w:t>
      </w:r>
      <w:proofErr w:type="spellEnd"/>
      <w:r>
        <w:t xml:space="preserve"> o </w:t>
      </w:r>
      <w:proofErr w:type="spellStart"/>
      <w:r>
        <w:t>su</w:t>
      </w:r>
      <w:proofErr w:type="spellEnd"/>
      <w:r>
        <w:t xml:space="preserve"> </w:t>
      </w:r>
      <w:proofErr w:type="spellStart"/>
      <w:r>
        <w:t>trabajo</w:t>
      </w:r>
      <w:proofErr w:type="spellEnd"/>
      <w:r>
        <w:t xml:space="preserve"> </w:t>
      </w:r>
      <w:proofErr w:type="spellStart"/>
      <w:r>
        <w:t>cambian</w:t>
      </w:r>
      <w:proofErr w:type="spellEnd"/>
      <w:r>
        <w:t xml:space="preserve">, </w:t>
      </w:r>
      <w:proofErr w:type="spellStart"/>
      <w:r>
        <w:t>comuníquese</w:t>
      </w:r>
      <w:proofErr w:type="spellEnd"/>
      <w:r>
        <w:t xml:space="preserve"> con </w:t>
      </w:r>
      <w:proofErr w:type="spellStart"/>
      <w:r>
        <w:t>su</w:t>
      </w:r>
      <w:proofErr w:type="spellEnd"/>
      <w:r>
        <w:t xml:space="preserve"> </w:t>
      </w:r>
      <w:proofErr w:type="spellStart"/>
      <w:r>
        <w:t>consejero</w:t>
      </w:r>
      <w:proofErr w:type="spellEnd"/>
      <w:r>
        <w:t xml:space="preserve"> para </w:t>
      </w:r>
      <w:proofErr w:type="spellStart"/>
      <w:r>
        <w:t>decidir</w:t>
      </w:r>
      <w:proofErr w:type="spellEnd"/>
      <w:r>
        <w:t xml:space="preserve"> </w:t>
      </w:r>
      <w:proofErr w:type="spellStart"/>
      <w:r>
        <w:t>si</w:t>
      </w:r>
      <w:proofErr w:type="spellEnd"/>
      <w:r>
        <w:t xml:space="preserve"> </w:t>
      </w:r>
      <w:proofErr w:type="spellStart"/>
      <w:r>
        <w:t>necesita</w:t>
      </w:r>
      <w:proofErr w:type="spellEnd"/>
      <w:r>
        <w:t xml:space="preserve"> ser </w:t>
      </w:r>
      <w:proofErr w:type="spellStart"/>
      <w:r>
        <w:t>asignado</w:t>
      </w:r>
      <w:proofErr w:type="spellEnd"/>
      <w:r>
        <w:t xml:space="preserve"> a </w:t>
      </w:r>
      <w:proofErr w:type="spellStart"/>
      <w:r>
        <w:t>una</w:t>
      </w:r>
      <w:proofErr w:type="spellEnd"/>
    </w:p>
    <w:p w14:paraId="7AF84F65" w14:textId="77777777" w:rsidR="00262047" w:rsidRDefault="00262047" w:rsidP="00262047">
      <w:pPr>
        <w:pStyle w:val="LargePrintText"/>
      </w:pPr>
      <w:proofErr w:type="spellStart"/>
      <w:r>
        <w:t>categoría</w:t>
      </w:r>
      <w:proofErr w:type="spellEnd"/>
      <w:r>
        <w:t xml:space="preserve"> </w:t>
      </w:r>
      <w:proofErr w:type="spellStart"/>
      <w:r>
        <w:t>diferente</w:t>
      </w:r>
      <w:proofErr w:type="spellEnd"/>
      <w:r>
        <w:t xml:space="preserve">. El </w:t>
      </w:r>
      <w:proofErr w:type="spellStart"/>
      <w:r>
        <w:t>proceso</w:t>
      </w:r>
      <w:proofErr w:type="spellEnd"/>
      <w:r>
        <w:t xml:space="preserve"> de RV </w:t>
      </w:r>
      <w:proofErr w:type="spellStart"/>
      <w:r>
        <w:t>continúa</w:t>
      </w:r>
      <w:proofErr w:type="spellEnd"/>
      <w:r>
        <w:t xml:space="preserve"> </w:t>
      </w:r>
      <w:proofErr w:type="spellStart"/>
      <w:r>
        <w:t>si</w:t>
      </w:r>
      <w:proofErr w:type="spellEnd"/>
      <w:r>
        <w:t xml:space="preserve"> no </w:t>
      </w:r>
      <w:proofErr w:type="spellStart"/>
      <w:r>
        <w:t>está</w:t>
      </w:r>
      <w:proofErr w:type="spellEnd"/>
      <w:r>
        <w:t xml:space="preserve"> </w:t>
      </w:r>
      <w:proofErr w:type="spellStart"/>
      <w:r>
        <w:t>en</w:t>
      </w:r>
      <w:proofErr w:type="spellEnd"/>
      <w:r>
        <w:t xml:space="preserve"> la </w:t>
      </w:r>
      <w:proofErr w:type="spellStart"/>
      <w:r>
        <w:t>lista</w:t>
      </w:r>
      <w:proofErr w:type="spellEnd"/>
      <w:r>
        <w:t xml:space="preserve"> de </w:t>
      </w:r>
      <w:proofErr w:type="spellStart"/>
      <w:r>
        <w:t>espera</w:t>
      </w:r>
      <w:proofErr w:type="spellEnd"/>
      <w:r>
        <w:t xml:space="preserve"> o </w:t>
      </w:r>
      <w:proofErr w:type="spellStart"/>
      <w:r>
        <w:t>cuando</w:t>
      </w:r>
      <w:proofErr w:type="spellEnd"/>
      <w:r>
        <w:t xml:space="preserve"> </w:t>
      </w:r>
      <w:proofErr w:type="spellStart"/>
      <w:r>
        <w:t>finaliza</w:t>
      </w:r>
      <w:proofErr w:type="spellEnd"/>
      <w:r>
        <w:t xml:space="preserve"> </w:t>
      </w:r>
      <w:proofErr w:type="spellStart"/>
      <w:r>
        <w:t>su</w:t>
      </w:r>
      <w:proofErr w:type="spellEnd"/>
      <w:r>
        <w:t xml:space="preserve"> </w:t>
      </w:r>
      <w:proofErr w:type="spellStart"/>
      <w:r>
        <w:t>tiempo</w:t>
      </w:r>
      <w:proofErr w:type="spellEnd"/>
      <w:r>
        <w:t xml:space="preserve"> </w:t>
      </w:r>
      <w:proofErr w:type="spellStart"/>
      <w:r>
        <w:t>en</w:t>
      </w:r>
      <w:proofErr w:type="spellEnd"/>
      <w:r>
        <w:t xml:space="preserve"> la </w:t>
      </w:r>
      <w:proofErr w:type="spellStart"/>
      <w:r>
        <w:t>lista</w:t>
      </w:r>
      <w:proofErr w:type="spellEnd"/>
    </w:p>
    <w:p w14:paraId="230ABDD8" w14:textId="77777777" w:rsidR="00C96CD2" w:rsidRDefault="00262047" w:rsidP="008A165D">
      <w:pPr>
        <w:pStyle w:val="LargePrintText"/>
      </w:pPr>
      <w:r>
        <w:t xml:space="preserve">de </w:t>
      </w:r>
      <w:proofErr w:type="spellStart"/>
      <w:r>
        <w:t>espera</w:t>
      </w:r>
      <w:proofErr w:type="spellEnd"/>
      <w:r>
        <w:t>.</w:t>
      </w:r>
    </w:p>
    <w:p w14:paraId="6E21CD86" w14:textId="77777777" w:rsidR="008A165D" w:rsidRPr="00C96CD2" w:rsidRDefault="008A165D" w:rsidP="009D5D1B">
      <w:pPr>
        <w:pStyle w:val="123LargeNumberPrint"/>
        <w:numPr>
          <w:ilvl w:val="0"/>
          <w:numId w:val="27"/>
        </w:numPr>
        <w:ind w:left="634" w:hanging="634"/>
        <w:rPr>
          <w:b/>
        </w:rPr>
      </w:pPr>
      <w:proofErr w:type="spellStart"/>
      <w:r w:rsidRPr="00C96CD2">
        <w:rPr>
          <w:b/>
        </w:rPr>
        <w:t>Escriba</w:t>
      </w:r>
      <w:proofErr w:type="spellEnd"/>
      <w:r w:rsidRPr="00C96CD2">
        <w:rPr>
          <w:b/>
        </w:rPr>
        <w:t xml:space="preserve"> </w:t>
      </w:r>
      <w:proofErr w:type="spellStart"/>
      <w:r w:rsidRPr="00C96CD2">
        <w:rPr>
          <w:b/>
        </w:rPr>
        <w:t>su</w:t>
      </w:r>
      <w:proofErr w:type="spellEnd"/>
      <w:r w:rsidRPr="00C96CD2">
        <w:rPr>
          <w:b/>
        </w:rPr>
        <w:t xml:space="preserve"> plan </w:t>
      </w:r>
      <w:proofErr w:type="spellStart"/>
      <w:r w:rsidRPr="00C96CD2">
        <w:rPr>
          <w:b/>
        </w:rPr>
        <w:t>individualizado</w:t>
      </w:r>
      <w:proofErr w:type="spellEnd"/>
      <w:r w:rsidRPr="00C96CD2">
        <w:rPr>
          <w:b/>
        </w:rPr>
        <w:t xml:space="preserve"> de </w:t>
      </w:r>
      <w:proofErr w:type="spellStart"/>
      <w:r w:rsidRPr="00C96CD2">
        <w:rPr>
          <w:b/>
        </w:rPr>
        <w:t>empleo</w:t>
      </w:r>
      <w:proofErr w:type="spellEnd"/>
    </w:p>
    <w:p w14:paraId="21D68784" w14:textId="77777777" w:rsidR="000C56A3" w:rsidRPr="000C56A3" w:rsidRDefault="000C56A3" w:rsidP="000C56A3">
      <w:pPr>
        <w:pStyle w:val="LargePrintText"/>
      </w:pPr>
      <w:proofErr w:type="spellStart"/>
      <w:r w:rsidRPr="000C56A3">
        <w:t>Su</w:t>
      </w:r>
      <w:proofErr w:type="spellEnd"/>
      <w:r w:rsidRPr="000C56A3">
        <w:t xml:space="preserve"> </w:t>
      </w:r>
      <w:proofErr w:type="spellStart"/>
      <w:r w:rsidRPr="000C56A3">
        <w:t>consejero</w:t>
      </w:r>
      <w:proofErr w:type="spellEnd"/>
      <w:r w:rsidRPr="000C56A3">
        <w:t xml:space="preserve"> </w:t>
      </w:r>
      <w:proofErr w:type="spellStart"/>
      <w:r w:rsidRPr="000C56A3">
        <w:t>puede</w:t>
      </w:r>
      <w:proofErr w:type="spellEnd"/>
      <w:r w:rsidRPr="000C56A3">
        <w:t xml:space="preserve"> </w:t>
      </w:r>
      <w:proofErr w:type="spellStart"/>
      <w:r w:rsidRPr="000C56A3">
        <w:t>ayudarlo</w:t>
      </w:r>
      <w:proofErr w:type="spellEnd"/>
      <w:r w:rsidRPr="000C56A3">
        <w:t xml:space="preserve"> a </w:t>
      </w:r>
      <w:proofErr w:type="spellStart"/>
      <w:r w:rsidRPr="000C56A3">
        <w:t>desarrollar</w:t>
      </w:r>
      <w:proofErr w:type="spellEnd"/>
      <w:r w:rsidRPr="000C56A3">
        <w:t xml:space="preserve"> </w:t>
      </w:r>
      <w:proofErr w:type="spellStart"/>
      <w:r w:rsidRPr="000C56A3">
        <w:t>todo</w:t>
      </w:r>
      <w:proofErr w:type="spellEnd"/>
      <w:r w:rsidRPr="000C56A3">
        <w:t xml:space="preserve"> o </w:t>
      </w:r>
      <w:proofErr w:type="spellStart"/>
      <w:r w:rsidRPr="000C56A3">
        <w:t>parte</w:t>
      </w:r>
      <w:proofErr w:type="spellEnd"/>
      <w:r w:rsidRPr="000C56A3">
        <w:t xml:space="preserve"> de </w:t>
      </w:r>
      <w:proofErr w:type="spellStart"/>
      <w:r w:rsidRPr="000C56A3">
        <w:t>su</w:t>
      </w:r>
      <w:proofErr w:type="spellEnd"/>
      <w:r w:rsidRPr="000C56A3">
        <w:t xml:space="preserve"> Plan </w:t>
      </w:r>
      <w:proofErr w:type="spellStart"/>
      <w:r w:rsidRPr="000C56A3">
        <w:t>Individualizado</w:t>
      </w:r>
      <w:proofErr w:type="spellEnd"/>
      <w:r w:rsidRPr="000C56A3">
        <w:t xml:space="preserve"> de </w:t>
      </w:r>
      <w:proofErr w:type="spellStart"/>
      <w:r w:rsidRPr="000C56A3">
        <w:t>Empleo</w:t>
      </w:r>
      <w:proofErr w:type="spellEnd"/>
      <w:r w:rsidRPr="000C56A3">
        <w:t xml:space="preserve"> (IPE). </w:t>
      </w:r>
      <w:proofErr w:type="spellStart"/>
      <w:r w:rsidRPr="000C56A3">
        <w:t>También</w:t>
      </w:r>
      <w:proofErr w:type="spellEnd"/>
    </w:p>
    <w:p w14:paraId="3E1993EB" w14:textId="77777777" w:rsidR="000C56A3" w:rsidRPr="000C56A3" w:rsidRDefault="000C56A3" w:rsidP="000C56A3">
      <w:pPr>
        <w:pStyle w:val="LargePrintText"/>
      </w:pPr>
      <w:proofErr w:type="spellStart"/>
      <w:r w:rsidRPr="000C56A3">
        <w:t>puede</w:t>
      </w:r>
      <w:proofErr w:type="spellEnd"/>
      <w:r w:rsidRPr="000C56A3">
        <w:t xml:space="preserve"> </w:t>
      </w:r>
      <w:proofErr w:type="spellStart"/>
      <w:r w:rsidRPr="000C56A3">
        <w:t>optar</w:t>
      </w:r>
      <w:proofErr w:type="spellEnd"/>
      <w:r w:rsidRPr="000C56A3">
        <w:t xml:space="preserve"> y </w:t>
      </w:r>
      <w:proofErr w:type="spellStart"/>
      <w:r w:rsidRPr="000C56A3">
        <w:t>crear</w:t>
      </w:r>
      <w:proofErr w:type="spellEnd"/>
      <w:r w:rsidRPr="000C56A3">
        <w:t xml:space="preserve"> </w:t>
      </w:r>
      <w:proofErr w:type="spellStart"/>
      <w:r w:rsidRPr="000C56A3">
        <w:t>su</w:t>
      </w:r>
      <w:proofErr w:type="spellEnd"/>
      <w:r w:rsidRPr="000C56A3">
        <w:t xml:space="preserve"> IPE con la </w:t>
      </w:r>
      <w:proofErr w:type="spellStart"/>
      <w:r w:rsidRPr="000C56A3">
        <w:t>ayuda</w:t>
      </w:r>
      <w:proofErr w:type="spellEnd"/>
      <w:r w:rsidRPr="000C56A3">
        <w:t xml:space="preserve"> del CAP de Disability Rights Florida. Si </w:t>
      </w:r>
      <w:proofErr w:type="spellStart"/>
      <w:r w:rsidRPr="000C56A3">
        <w:t>elige</w:t>
      </w:r>
      <w:proofErr w:type="spellEnd"/>
      <w:r w:rsidRPr="000C56A3">
        <w:t xml:space="preserve"> </w:t>
      </w:r>
      <w:proofErr w:type="spellStart"/>
      <w:r w:rsidRPr="000C56A3">
        <w:t>crear</w:t>
      </w:r>
      <w:proofErr w:type="spellEnd"/>
      <w:r w:rsidRPr="000C56A3">
        <w:t xml:space="preserve"> </w:t>
      </w:r>
      <w:proofErr w:type="spellStart"/>
      <w:r w:rsidRPr="000C56A3">
        <w:t>su</w:t>
      </w:r>
      <w:proofErr w:type="spellEnd"/>
      <w:r w:rsidRPr="000C56A3">
        <w:t xml:space="preserve"> </w:t>
      </w:r>
      <w:proofErr w:type="spellStart"/>
      <w:r w:rsidRPr="000C56A3">
        <w:t>propio</w:t>
      </w:r>
      <w:proofErr w:type="spellEnd"/>
      <w:r w:rsidRPr="000C56A3">
        <w:t xml:space="preserve"> IPE,</w:t>
      </w:r>
    </w:p>
    <w:p w14:paraId="764C645A" w14:textId="77777777" w:rsidR="000C56A3" w:rsidRPr="000C56A3" w:rsidRDefault="000C56A3" w:rsidP="000C56A3">
      <w:pPr>
        <w:pStyle w:val="LargePrintText"/>
      </w:pPr>
      <w:proofErr w:type="spellStart"/>
      <w:r w:rsidRPr="000C56A3">
        <w:t>su</w:t>
      </w:r>
      <w:proofErr w:type="spellEnd"/>
      <w:r w:rsidRPr="000C56A3">
        <w:t xml:space="preserve"> </w:t>
      </w:r>
      <w:proofErr w:type="spellStart"/>
      <w:r w:rsidRPr="000C56A3">
        <w:t>consejero</w:t>
      </w:r>
      <w:proofErr w:type="spellEnd"/>
      <w:r w:rsidRPr="000C56A3">
        <w:t xml:space="preserve"> le </w:t>
      </w:r>
      <w:proofErr w:type="spellStart"/>
      <w:r w:rsidRPr="000C56A3">
        <w:t>dejará</w:t>
      </w:r>
      <w:proofErr w:type="spellEnd"/>
      <w:r w:rsidRPr="000C56A3">
        <w:t xml:space="preserve"> saber lo que </w:t>
      </w:r>
      <w:proofErr w:type="spellStart"/>
      <w:r w:rsidRPr="000C56A3">
        <w:t>necesita</w:t>
      </w:r>
      <w:proofErr w:type="spellEnd"/>
      <w:r w:rsidRPr="000C56A3">
        <w:t xml:space="preserve"> </w:t>
      </w:r>
      <w:proofErr w:type="spellStart"/>
      <w:r w:rsidRPr="000C56A3">
        <w:t>hacer</w:t>
      </w:r>
      <w:proofErr w:type="spellEnd"/>
      <w:r w:rsidRPr="000C56A3">
        <w:t xml:space="preserve"> para </w:t>
      </w:r>
      <w:proofErr w:type="spellStart"/>
      <w:r w:rsidRPr="000C56A3">
        <w:t>desarrollar</w:t>
      </w:r>
      <w:proofErr w:type="spellEnd"/>
      <w:r w:rsidRPr="000C56A3">
        <w:t xml:space="preserve"> </w:t>
      </w:r>
      <w:proofErr w:type="spellStart"/>
      <w:r w:rsidRPr="000C56A3">
        <w:t>su</w:t>
      </w:r>
      <w:proofErr w:type="spellEnd"/>
      <w:r w:rsidRPr="000C56A3">
        <w:t xml:space="preserve"> plan. </w:t>
      </w:r>
      <w:proofErr w:type="spellStart"/>
      <w:r w:rsidRPr="000C56A3">
        <w:t>Su</w:t>
      </w:r>
      <w:proofErr w:type="spellEnd"/>
      <w:r w:rsidRPr="000C56A3">
        <w:t xml:space="preserve"> IPE </w:t>
      </w:r>
      <w:proofErr w:type="spellStart"/>
      <w:r w:rsidRPr="000C56A3">
        <w:t>incluirá</w:t>
      </w:r>
      <w:proofErr w:type="spellEnd"/>
      <w:r w:rsidRPr="000C56A3">
        <w:t>:</w:t>
      </w:r>
    </w:p>
    <w:p w14:paraId="6BB2C38F" w14:textId="77777777" w:rsidR="000C56A3" w:rsidRPr="000C56A3" w:rsidRDefault="000C56A3" w:rsidP="000C56A3">
      <w:pPr>
        <w:pStyle w:val="LargeBullet"/>
      </w:pPr>
      <w:r w:rsidRPr="000C56A3">
        <w:t xml:space="preserve">El </w:t>
      </w:r>
      <w:proofErr w:type="spellStart"/>
      <w:r w:rsidRPr="000C56A3">
        <w:t>objetivo</w:t>
      </w:r>
      <w:proofErr w:type="spellEnd"/>
      <w:r w:rsidRPr="000C56A3">
        <w:t xml:space="preserve"> </w:t>
      </w:r>
      <w:proofErr w:type="spellStart"/>
      <w:r w:rsidRPr="000C56A3">
        <w:t>laboral</w:t>
      </w:r>
      <w:proofErr w:type="spellEnd"/>
      <w:r w:rsidRPr="000C56A3">
        <w:t xml:space="preserve"> que </w:t>
      </w:r>
      <w:proofErr w:type="spellStart"/>
      <w:r w:rsidRPr="000C56A3">
        <w:t>usted</w:t>
      </w:r>
      <w:proofErr w:type="spellEnd"/>
      <w:r w:rsidRPr="000C56A3">
        <w:t xml:space="preserve"> y </w:t>
      </w:r>
      <w:proofErr w:type="spellStart"/>
      <w:r w:rsidRPr="000C56A3">
        <w:t>su</w:t>
      </w:r>
      <w:proofErr w:type="spellEnd"/>
      <w:r w:rsidRPr="000C56A3">
        <w:t xml:space="preserve"> </w:t>
      </w:r>
      <w:proofErr w:type="spellStart"/>
      <w:r w:rsidRPr="000C56A3">
        <w:t>consejero</w:t>
      </w:r>
      <w:proofErr w:type="spellEnd"/>
      <w:r w:rsidRPr="000C56A3">
        <w:t xml:space="preserve"> </w:t>
      </w:r>
      <w:proofErr w:type="spellStart"/>
      <w:proofErr w:type="gramStart"/>
      <w:r w:rsidRPr="000C56A3">
        <w:t>acuerdan</w:t>
      </w:r>
      <w:proofErr w:type="spellEnd"/>
      <w:r w:rsidRPr="000C56A3">
        <w:t>;</w:t>
      </w:r>
      <w:proofErr w:type="gramEnd"/>
    </w:p>
    <w:p w14:paraId="44053052" w14:textId="77777777" w:rsidR="000C56A3" w:rsidRPr="000C56A3" w:rsidRDefault="000C56A3" w:rsidP="000C56A3">
      <w:pPr>
        <w:pStyle w:val="LargeBullet"/>
      </w:pPr>
      <w:r w:rsidRPr="000C56A3">
        <w:t xml:space="preserve">Los </w:t>
      </w:r>
      <w:proofErr w:type="spellStart"/>
      <w:r w:rsidRPr="000C56A3">
        <w:t>servicios</w:t>
      </w:r>
      <w:proofErr w:type="spellEnd"/>
      <w:r w:rsidRPr="000C56A3">
        <w:t xml:space="preserve"> </w:t>
      </w:r>
      <w:proofErr w:type="spellStart"/>
      <w:r w:rsidRPr="000C56A3">
        <w:t>necesarios</w:t>
      </w:r>
      <w:proofErr w:type="spellEnd"/>
      <w:r w:rsidRPr="000C56A3">
        <w:t xml:space="preserve"> para </w:t>
      </w:r>
      <w:proofErr w:type="spellStart"/>
      <w:r w:rsidRPr="000C56A3">
        <w:t>alcanzar</w:t>
      </w:r>
      <w:proofErr w:type="spellEnd"/>
      <w:r w:rsidRPr="000C56A3">
        <w:t xml:space="preserve"> </w:t>
      </w:r>
      <w:proofErr w:type="spellStart"/>
      <w:r w:rsidRPr="000C56A3">
        <w:t>su</w:t>
      </w:r>
      <w:proofErr w:type="spellEnd"/>
      <w:r w:rsidRPr="000C56A3">
        <w:t xml:space="preserve"> </w:t>
      </w:r>
      <w:proofErr w:type="spellStart"/>
      <w:r w:rsidRPr="000C56A3">
        <w:t>objetivo</w:t>
      </w:r>
      <w:proofErr w:type="spellEnd"/>
      <w:r w:rsidRPr="000C56A3">
        <w:t xml:space="preserve"> </w:t>
      </w:r>
      <w:proofErr w:type="spellStart"/>
      <w:proofErr w:type="gramStart"/>
      <w:r w:rsidRPr="000C56A3">
        <w:t>laboral</w:t>
      </w:r>
      <w:proofErr w:type="spellEnd"/>
      <w:r w:rsidRPr="000C56A3">
        <w:t>;</w:t>
      </w:r>
      <w:proofErr w:type="gramEnd"/>
    </w:p>
    <w:p w14:paraId="161B9EDF" w14:textId="77777777" w:rsidR="000C56A3" w:rsidRPr="000C56A3" w:rsidRDefault="000C56A3" w:rsidP="000C56A3">
      <w:pPr>
        <w:pStyle w:val="LargeBullet"/>
      </w:pPr>
      <w:proofErr w:type="spellStart"/>
      <w:r w:rsidRPr="000C56A3">
        <w:t>Cualquier</w:t>
      </w:r>
      <w:proofErr w:type="spellEnd"/>
      <w:r w:rsidRPr="000C56A3">
        <w:t xml:space="preserve"> </w:t>
      </w:r>
      <w:proofErr w:type="spellStart"/>
      <w:r w:rsidRPr="000C56A3">
        <w:t>recurso</w:t>
      </w:r>
      <w:proofErr w:type="spellEnd"/>
      <w:r w:rsidRPr="000C56A3">
        <w:t xml:space="preserve"> </w:t>
      </w:r>
      <w:proofErr w:type="spellStart"/>
      <w:r w:rsidRPr="000C56A3">
        <w:t>comunitario</w:t>
      </w:r>
      <w:proofErr w:type="spellEnd"/>
      <w:r w:rsidRPr="000C56A3">
        <w:t xml:space="preserve"> disponible para </w:t>
      </w:r>
      <w:proofErr w:type="spellStart"/>
      <w:r w:rsidRPr="000C56A3">
        <w:t>cubrir</w:t>
      </w:r>
      <w:proofErr w:type="spellEnd"/>
      <w:r w:rsidRPr="000C56A3">
        <w:t xml:space="preserve"> </w:t>
      </w:r>
      <w:proofErr w:type="spellStart"/>
      <w:r w:rsidRPr="000C56A3">
        <w:t>los</w:t>
      </w:r>
      <w:proofErr w:type="spellEnd"/>
      <w:r w:rsidRPr="000C56A3">
        <w:t xml:space="preserve"> </w:t>
      </w:r>
      <w:proofErr w:type="spellStart"/>
      <w:r w:rsidRPr="000C56A3">
        <w:t>servicios</w:t>
      </w:r>
      <w:proofErr w:type="spellEnd"/>
      <w:r w:rsidRPr="000C56A3">
        <w:t>; y</w:t>
      </w:r>
    </w:p>
    <w:p w14:paraId="3CAA85C3" w14:textId="77777777" w:rsidR="000C56A3" w:rsidRDefault="000C56A3" w:rsidP="000C56A3">
      <w:pPr>
        <w:pStyle w:val="LargeBullet"/>
      </w:pPr>
      <w:proofErr w:type="spellStart"/>
      <w:r w:rsidRPr="000C56A3">
        <w:t>Su</w:t>
      </w:r>
      <w:proofErr w:type="spellEnd"/>
      <w:r w:rsidRPr="000C56A3">
        <w:t xml:space="preserve"> </w:t>
      </w:r>
      <w:proofErr w:type="spellStart"/>
      <w:r w:rsidRPr="000C56A3">
        <w:t>contribución</w:t>
      </w:r>
      <w:proofErr w:type="spellEnd"/>
      <w:r w:rsidRPr="000C56A3">
        <w:t xml:space="preserve"> </w:t>
      </w:r>
      <w:proofErr w:type="spellStart"/>
      <w:r w:rsidRPr="000C56A3">
        <w:t>financiera</w:t>
      </w:r>
      <w:proofErr w:type="spellEnd"/>
      <w:r w:rsidRPr="000C56A3">
        <w:t xml:space="preserve"> </w:t>
      </w:r>
      <w:proofErr w:type="spellStart"/>
      <w:r w:rsidRPr="000C56A3">
        <w:t>hacia</w:t>
      </w:r>
      <w:proofErr w:type="spellEnd"/>
      <w:r w:rsidRPr="000C56A3">
        <w:t xml:space="preserve"> </w:t>
      </w:r>
      <w:proofErr w:type="spellStart"/>
      <w:r w:rsidRPr="000C56A3">
        <w:t>los</w:t>
      </w:r>
      <w:proofErr w:type="spellEnd"/>
      <w:r w:rsidRPr="000C56A3">
        <w:t xml:space="preserve"> </w:t>
      </w:r>
      <w:proofErr w:type="spellStart"/>
      <w:r w:rsidRPr="000C56A3">
        <w:t>servicios</w:t>
      </w:r>
      <w:proofErr w:type="spellEnd"/>
      <w:r w:rsidRPr="000C56A3">
        <w:t xml:space="preserve">, </w:t>
      </w:r>
      <w:proofErr w:type="spellStart"/>
      <w:r w:rsidRPr="000C56A3">
        <w:t>si</w:t>
      </w:r>
      <w:proofErr w:type="spellEnd"/>
      <w:r w:rsidRPr="000C56A3">
        <w:t xml:space="preserve"> </w:t>
      </w:r>
      <w:proofErr w:type="spellStart"/>
      <w:r w:rsidRPr="000C56A3">
        <w:t>corresponde</w:t>
      </w:r>
      <w:proofErr w:type="spellEnd"/>
      <w:r w:rsidRPr="000C56A3">
        <w:t>.</w:t>
      </w:r>
    </w:p>
    <w:p w14:paraId="74DA5EE1" w14:textId="77777777" w:rsidR="0084430E" w:rsidRPr="000C56A3" w:rsidRDefault="0084430E" w:rsidP="000C56A3">
      <w:pPr>
        <w:pStyle w:val="LargeBullet"/>
      </w:pPr>
    </w:p>
    <w:p w14:paraId="7876E428" w14:textId="77777777" w:rsidR="000C56A3" w:rsidRPr="000C56A3" w:rsidRDefault="000C56A3" w:rsidP="000C56A3">
      <w:pPr>
        <w:pStyle w:val="LargePrintText"/>
      </w:pPr>
      <w:proofErr w:type="spellStart"/>
      <w:r w:rsidRPr="000C56A3">
        <w:t>Usted</w:t>
      </w:r>
      <w:proofErr w:type="spellEnd"/>
      <w:r w:rsidRPr="000C56A3">
        <w:t xml:space="preserve"> y </w:t>
      </w:r>
      <w:proofErr w:type="spellStart"/>
      <w:r w:rsidRPr="000C56A3">
        <w:t>su</w:t>
      </w:r>
      <w:proofErr w:type="spellEnd"/>
      <w:r w:rsidRPr="000C56A3">
        <w:t xml:space="preserve"> </w:t>
      </w:r>
      <w:proofErr w:type="spellStart"/>
      <w:r w:rsidRPr="000C56A3">
        <w:t>consejero</w:t>
      </w:r>
      <w:proofErr w:type="spellEnd"/>
      <w:r w:rsidRPr="000C56A3">
        <w:t xml:space="preserve"> </w:t>
      </w:r>
      <w:proofErr w:type="spellStart"/>
      <w:r w:rsidRPr="000C56A3">
        <w:t>deben</w:t>
      </w:r>
      <w:proofErr w:type="spellEnd"/>
      <w:r w:rsidRPr="000C56A3">
        <w:t xml:space="preserve"> </w:t>
      </w:r>
      <w:proofErr w:type="spellStart"/>
      <w:r w:rsidRPr="000C56A3">
        <w:t>aceptar</w:t>
      </w:r>
      <w:proofErr w:type="spellEnd"/>
      <w:r w:rsidRPr="000C56A3">
        <w:t xml:space="preserve"> y </w:t>
      </w:r>
      <w:proofErr w:type="spellStart"/>
      <w:r w:rsidRPr="000C56A3">
        <w:t>firm</w:t>
      </w:r>
      <w:r>
        <w:t>ar</w:t>
      </w:r>
      <w:proofErr w:type="spellEnd"/>
      <w:r>
        <w:t xml:space="preserve"> </w:t>
      </w:r>
      <w:proofErr w:type="spellStart"/>
      <w:r>
        <w:t>su</w:t>
      </w:r>
      <w:proofErr w:type="spellEnd"/>
      <w:r>
        <w:t xml:space="preserve"> plan. Se le </w:t>
      </w:r>
      <w:proofErr w:type="spellStart"/>
      <w:r>
        <w:t>entregará</w:t>
      </w:r>
      <w:proofErr w:type="spellEnd"/>
      <w:r>
        <w:t xml:space="preserve"> </w:t>
      </w:r>
      <w:proofErr w:type="spellStart"/>
      <w:r>
        <w:t>una</w:t>
      </w:r>
      <w:proofErr w:type="spellEnd"/>
      <w:r>
        <w:t xml:space="preserve"> </w:t>
      </w:r>
      <w:proofErr w:type="spellStart"/>
      <w:r w:rsidRPr="000C56A3">
        <w:t>copia</w:t>
      </w:r>
      <w:proofErr w:type="spellEnd"/>
      <w:r w:rsidRPr="000C56A3">
        <w:t xml:space="preserve"> </w:t>
      </w:r>
      <w:proofErr w:type="spellStart"/>
      <w:r w:rsidRPr="000C56A3">
        <w:t>firmada</w:t>
      </w:r>
      <w:proofErr w:type="spellEnd"/>
      <w:r w:rsidRPr="000C56A3">
        <w:t xml:space="preserve"> del IPE para que la conserv</w:t>
      </w:r>
      <w:r>
        <w:t xml:space="preserve">e. El IPE se le </w:t>
      </w:r>
      <w:proofErr w:type="spellStart"/>
      <w:r>
        <w:t>explicará</w:t>
      </w:r>
      <w:proofErr w:type="spellEnd"/>
      <w:r>
        <w:t xml:space="preserve"> </w:t>
      </w:r>
      <w:proofErr w:type="spellStart"/>
      <w:r>
        <w:t>en</w:t>
      </w:r>
      <w:proofErr w:type="spellEnd"/>
      <w:r>
        <w:t xml:space="preserve"> </w:t>
      </w:r>
      <w:proofErr w:type="spellStart"/>
      <w:r>
        <w:t>su</w:t>
      </w:r>
      <w:proofErr w:type="spellEnd"/>
      <w:r>
        <w:t xml:space="preserve"> </w:t>
      </w:r>
      <w:proofErr w:type="spellStart"/>
      <w:r w:rsidRPr="000C56A3">
        <w:t>idioma</w:t>
      </w:r>
      <w:proofErr w:type="spellEnd"/>
      <w:r w:rsidRPr="000C56A3">
        <w:t xml:space="preserve"> </w:t>
      </w:r>
      <w:proofErr w:type="spellStart"/>
      <w:r w:rsidRPr="000C56A3">
        <w:t>nativo</w:t>
      </w:r>
      <w:proofErr w:type="spellEnd"/>
      <w:r w:rsidRPr="000C56A3">
        <w:t xml:space="preserve"> o </w:t>
      </w:r>
      <w:proofErr w:type="spellStart"/>
      <w:r w:rsidRPr="000C56A3">
        <w:t>en</w:t>
      </w:r>
      <w:proofErr w:type="spellEnd"/>
      <w:r w:rsidRPr="000C56A3">
        <w:t xml:space="preserve"> </w:t>
      </w:r>
      <w:proofErr w:type="spellStart"/>
      <w:r w:rsidRPr="000C56A3">
        <w:t>cualquier</w:t>
      </w:r>
      <w:proofErr w:type="spellEnd"/>
      <w:r w:rsidRPr="000C56A3">
        <w:t xml:space="preserve"> </w:t>
      </w:r>
      <w:proofErr w:type="spellStart"/>
      <w:r w:rsidRPr="000C56A3">
        <w:t>otro</w:t>
      </w:r>
      <w:proofErr w:type="spellEnd"/>
      <w:r w:rsidRPr="000C56A3">
        <w:t xml:space="preserve"> mo</w:t>
      </w:r>
      <w:r>
        <w:t xml:space="preserve">do de </w:t>
      </w:r>
      <w:proofErr w:type="spellStart"/>
      <w:r>
        <w:t>comunicaciones</w:t>
      </w:r>
      <w:proofErr w:type="spellEnd"/>
      <w:r>
        <w:t xml:space="preserve">. El IPE no </w:t>
      </w:r>
      <w:r w:rsidRPr="000C56A3">
        <w:t xml:space="preserve">es un </w:t>
      </w:r>
      <w:proofErr w:type="spellStart"/>
      <w:r w:rsidRPr="000C56A3">
        <w:t>contrato</w:t>
      </w:r>
      <w:proofErr w:type="spellEnd"/>
      <w:r w:rsidRPr="000C56A3">
        <w:t xml:space="preserve">, </w:t>
      </w:r>
      <w:proofErr w:type="spellStart"/>
      <w:r w:rsidRPr="000C56A3">
        <w:t>sino</w:t>
      </w:r>
      <w:proofErr w:type="spellEnd"/>
      <w:r w:rsidRPr="000C56A3">
        <w:t xml:space="preserve"> un plan que se </w:t>
      </w:r>
      <w:proofErr w:type="spellStart"/>
      <w:r w:rsidRPr="000C56A3">
        <w:t>acuerda</w:t>
      </w:r>
      <w:proofErr w:type="spellEnd"/>
      <w:r w:rsidRPr="000C56A3">
        <w:t xml:space="preserve"> de </w:t>
      </w:r>
      <w:proofErr w:type="spellStart"/>
      <w:r w:rsidRPr="000C56A3">
        <w:t>buena</w:t>
      </w:r>
      <w:proofErr w:type="spellEnd"/>
      <w:r w:rsidRPr="000C56A3">
        <w:t xml:space="preserve"> </w:t>
      </w:r>
      <w:proofErr w:type="spellStart"/>
      <w:r w:rsidRPr="000C56A3">
        <w:t>fe</w:t>
      </w:r>
      <w:proofErr w:type="spellEnd"/>
      <w:r w:rsidRPr="000C56A3">
        <w:t xml:space="preserve">, que define </w:t>
      </w:r>
      <w:proofErr w:type="spellStart"/>
      <w:proofErr w:type="gramStart"/>
      <w:r w:rsidRPr="000C56A3">
        <w:t>el</w:t>
      </w:r>
      <w:proofErr w:type="spellEnd"/>
      <w:proofErr w:type="gramEnd"/>
    </w:p>
    <w:p w14:paraId="041BCDA4" w14:textId="77777777" w:rsidR="008A165D" w:rsidRDefault="000C56A3" w:rsidP="000C56A3">
      <w:pPr>
        <w:pStyle w:val="LargePrintText"/>
      </w:pPr>
      <w:proofErr w:type="spellStart"/>
      <w:r w:rsidRPr="000C56A3">
        <w:t>resultado</w:t>
      </w:r>
      <w:proofErr w:type="spellEnd"/>
      <w:r w:rsidRPr="000C56A3">
        <w:t xml:space="preserve"> del </w:t>
      </w:r>
      <w:proofErr w:type="spellStart"/>
      <w:r w:rsidRPr="000C56A3">
        <w:t>empleo</w:t>
      </w:r>
      <w:proofErr w:type="spellEnd"/>
      <w:r w:rsidRPr="000C56A3">
        <w:t xml:space="preserve"> y </w:t>
      </w:r>
      <w:proofErr w:type="spellStart"/>
      <w:r w:rsidRPr="000C56A3">
        <w:t>los</w:t>
      </w:r>
      <w:proofErr w:type="spellEnd"/>
      <w:r w:rsidRPr="000C56A3">
        <w:t xml:space="preserve"> </w:t>
      </w:r>
      <w:proofErr w:type="spellStart"/>
      <w:r w:rsidRPr="000C56A3">
        <w:t>servicios</w:t>
      </w:r>
      <w:proofErr w:type="spellEnd"/>
      <w:r w:rsidRPr="000C56A3">
        <w:t xml:space="preserve"> que se </w:t>
      </w:r>
      <w:proofErr w:type="spellStart"/>
      <w:r w:rsidRPr="000C56A3">
        <w:t>proporcionarán</w:t>
      </w:r>
      <w:proofErr w:type="spellEnd"/>
      <w:r w:rsidRPr="000C56A3">
        <w:t xml:space="preserve"> y que se</w:t>
      </w:r>
      <w:r>
        <w:t xml:space="preserve"> </w:t>
      </w:r>
      <w:proofErr w:type="spellStart"/>
      <w:r>
        <w:t>necesitan</w:t>
      </w:r>
      <w:proofErr w:type="spellEnd"/>
      <w:r>
        <w:t xml:space="preserve"> para </w:t>
      </w:r>
      <w:proofErr w:type="spellStart"/>
      <w:r>
        <w:t>lograr</w:t>
      </w:r>
      <w:proofErr w:type="spellEnd"/>
      <w:r>
        <w:t xml:space="preserve"> </w:t>
      </w:r>
      <w:proofErr w:type="spellStart"/>
      <w:r>
        <w:t>el</w:t>
      </w:r>
      <w:proofErr w:type="spellEnd"/>
      <w:r>
        <w:t xml:space="preserve"> </w:t>
      </w:r>
      <w:proofErr w:type="spellStart"/>
      <w:r>
        <w:t>resultado</w:t>
      </w:r>
      <w:proofErr w:type="spellEnd"/>
      <w:r>
        <w:t>.</w:t>
      </w:r>
    </w:p>
    <w:p w14:paraId="39ACD0D7" w14:textId="77777777" w:rsidR="00FF346F" w:rsidRPr="008A165D" w:rsidRDefault="00FF346F" w:rsidP="000C56A3">
      <w:pPr>
        <w:pStyle w:val="LargePrintText"/>
      </w:pPr>
    </w:p>
    <w:p w14:paraId="35D48DCA" w14:textId="77777777" w:rsidR="008A165D" w:rsidRPr="008A165D" w:rsidRDefault="008A165D" w:rsidP="00F27A7E">
      <w:pPr>
        <w:pStyle w:val="Subhead"/>
      </w:pPr>
      <w:proofErr w:type="spellStart"/>
      <w:r w:rsidRPr="008A165D">
        <w:t>Plazos</w:t>
      </w:r>
      <w:proofErr w:type="spellEnd"/>
      <w:r w:rsidRPr="008A165D">
        <w:t xml:space="preserve"> de IPE</w:t>
      </w:r>
    </w:p>
    <w:p w14:paraId="36505560" w14:textId="77777777" w:rsidR="00FF346F" w:rsidRDefault="00FF346F" w:rsidP="00FF346F">
      <w:pPr>
        <w:pStyle w:val="LargeBullet"/>
      </w:pPr>
      <w:proofErr w:type="spellStart"/>
      <w:r>
        <w:t>Su</w:t>
      </w:r>
      <w:proofErr w:type="spellEnd"/>
      <w:r>
        <w:t xml:space="preserve"> </w:t>
      </w:r>
      <w:proofErr w:type="spellStart"/>
      <w:r>
        <w:t>consejero</w:t>
      </w:r>
      <w:proofErr w:type="spellEnd"/>
      <w:r>
        <w:t xml:space="preserve"> </w:t>
      </w:r>
      <w:proofErr w:type="spellStart"/>
      <w:r>
        <w:t>debe</w:t>
      </w:r>
      <w:proofErr w:type="spellEnd"/>
      <w:r>
        <w:t xml:space="preserve"> </w:t>
      </w:r>
      <w:proofErr w:type="spellStart"/>
      <w:r>
        <w:t>trabajar</w:t>
      </w:r>
      <w:proofErr w:type="spellEnd"/>
      <w:r>
        <w:t xml:space="preserve"> para </w:t>
      </w:r>
      <w:proofErr w:type="spellStart"/>
      <w:r>
        <w:t>finalizar</w:t>
      </w:r>
      <w:proofErr w:type="spellEnd"/>
      <w:r>
        <w:t xml:space="preserve"> </w:t>
      </w:r>
      <w:proofErr w:type="spellStart"/>
      <w:r>
        <w:t>su</w:t>
      </w:r>
      <w:proofErr w:type="spellEnd"/>
      <w:r>
        <w:t xml:space="preserve"> IPE lo antes </w:t>
      </w:r>
      <w:proofErr w:type="spellStart"/>
      <w:r>
        <w:t>posible</w:t>
      </w:r>
      <w:proofErr w:type="spellEnd"/>
      <w:r>
        <w:t xml:space="preserve">, </w:t>
      </w:r>
      <w:proofErr w:type="spellStart"/>
      <w:r>
        <w:t>pero</w:t>
      </w:r>
      <w:proofErr w:type="spellEnd"/>
      <w:r>
        <w:t xml:space="preserve"> no </w:t>
      </w:r>
      <w:proofErr w:type="spellStart"/>
      <w:r>
        <w:t>más</w:t>
      </w:r>
      <w:proofErr w:type="spellEnd"/>
      <w:r>
        <w:t xml:space="preserve"> de 90 días.</w:t>
      </w:r>
    </w:p>
    <w:p w14:paraId="42E8194B" w14:textId="77777777" w:rsidR="00FF346F" w:rsidRDefault="00FF346F" w:rsidP="00FF346F">
      <w:pPr>
        <w:pStyle w:val="LargeBullet"/>
      </w:pPr>
      <w:r>
        <w:t xml:space="preserve">Si </w:t>
      </w:r>
      <w:proofErr w:type="spellStart"/>
      <w:r>
        <w:t>finalizar</w:t>
      </w:r>
      <w:proofErr w:type="spellEnd"/>
      <w:r>
        <w:t xml:space="preserve"> </w:t>
      </w:r>
      <w:proofErr w:type="spellStart"/>
      <w:r>
        <w:t>el</w:t>
      </w:r>
      <w:proofErr w:type="spellEnd"/>
      <w:r>
        <w:t xml:space="preserve"> IPE </w:t>
      </w:r>
      <w:proofErr w:type="spellStart"/>
      <w:r>
        <w:t>lleva</w:t>
      </w:r>
      <w:proofErr w:type="spellEnd"/>
      <w:r>
        <w:t xml:space="preserve"> </w:t>
      </w:r>
      <w:proofErr w:type="spellStart"/>
      <w:r>
        <w:t>más</w:t>
      </w:r>
      <w:proofErr w:type="spellEnd"/>
      <w:r>
        <w:t xml:space="preserve"> de 90 días, se </w:t>
      </w:r>
      <w:proofErr w:type="spellStart"/>
      <w:r>
        <w:t>puede</w:t>
      </w:r>
      <w:proofErr w:type="spellEnd"/>
    </w:p>
    <w:p w14:paraId="5D1F2EC8" w14:textId="77777777" w:rsidR="00FF346F" w:rsidRPr="008A165D" w:rsidRDefault="00FF346F" w:rsidP="00FF346F">
      <w:pPr>
        <w:pStyle w:val="LargeBullet"/>
        <w:numPr>
          <w:ilvl w:val="0"/>
          <w:numId w:val="0"/>
        </w:numPr>
        <w:ind w:left="548"/>
      </w:pPr>
      <w:proofErr w:type="spellStart"/>
      <w:r>
        <w:t>añadir</w:t>
      </w:r>
      <w:proofErr w:type="spellEnd"/>
      <w:r>
        <w:t xml:space="preserve"> </w:t>
      </w:r>
      <w:proofErr w:type="spellStart"/>
      <w:r>
        <w:t>tiempo</w:t>
      </w:r>
      <w:proofErr w:type="spellEnd"/>
      <w:r>
        <w:t>.</w:t>
      </w:r>
    </w:p>
    <w:p w14:paraId="10529503" w14:textId="77777777" w:rsidR="00FF346F" w:rsidRDefault="00FF346F" w:rsidP="00FF346F">
      <w:pPr>
        <w:pStyle w:val="LargeBullet"/>
        <w:numPr>
          <w:ilvl w:val="0"/>
          <w:numId w:val="0"/>
        </w:numPr>
        <w:ind w:left="548"/>
      </w:pPr>
    </w:p>
    <w:p w14:paraId="4B2B4C36" w14:textId="77777777" w:rsidR="008A165D" w:rsidRPr="008A165D" w:rsidRDefault="008A165D" w:rsidP="00F27A7E">
      <w:pPr>
        <w:pStyle w:val="Subhead"/>
      </w:pPr>
      <w:proofErr w:type="spellStart"/>
      <w:r w:rsidRPr="008A165D">
        <w:t>Participación</w:t>
      </w:r>
      <w:proofErr w:type="spellEnd"/>
      <w:r w:rsidRPr="008A165D">
        <w:t xml:space="preserve"> </w:t>
      </w:r>
      <w:proofErr w:type="spellStart"/>
      <w:r w:rsidRPr="008A165D">
        <w:t>Financiera</w:t>
      </w:r>
      <w:proofErr w:type="spellEnd"/>
    </w:p>
    <w:p w14:paraId="57178F54" w14:textId="77777777" w:rsidR="00FF346F" w:rsidRDefault="00FF346F" w:rsidP="00FF346F">
      <w:pPr>
        <w:pStyle w:val="LargeBullet"/>
      </w:pPr>
      <w:r>
        <w:t xml:space="preserve">Se </w:t>
      </w:r>
      <w:proofErr w:type="spellStart"/>
      <w:r>
        <w:t>requiere</w:t>
      </w:r>
      <w:proofErr w:type="spellEnd"/>
      <w:r>
        <w:t xml:space="preserve"> que RV </w:t>
      </w:r>
      <w:proofErr w:type="spellStart"/>
      <w:r>
        <w:t>analice</w:t>
      </w:r>
      <w:proofErr w:type="spellEnd"/>
      <w:r>
        <w:t xml:space="preserve"> </w:t>
      </w:r>
      <w:proofErr w:type="spellStart"/>
      <w:r>
        <w:t>los</w:t>
      </w:r>
      <w:proofErr w:type="spellEnd"/>
      <w:r>
        <w:t xml:space="preserve"> </w:t>
      </w:r>
      <w:proofErr w:type="spellStart"/>
      <w:r>
        <w:t>ingresos</w:t>
      </w:r>
      <w:proofErr w:type="spellEnd"/>
      <w:r>
        <w:t xml:space="preserve"> de las personas </w:t>
      </w:r>
      <w:proofErr w:type="spellStart"/>
      <w:r>
        <w:t>elegibles</w:t>
      </w:r>
      <w:proofErr w:type="spellEnd"/>
      <w:r>
        <w:t xml:space="preserve"> para </w:t>
      </w:r>
      <w:proofErr w:type="spellStart"/>
      <w:r>
        <w:t>averiguar</w:t>
      </w:r>
      <w:proofErr w:type="spellEnd"/>
      <w:r>
        <w:t xml:space="preserve"> </w:t>
      </w:r>
      <w:proofErr w:type="spellStart"/>
      <w:r>
        <w:t>si</w:t>
      </w:r>
      <w:proofErr w:type="spellEnd"/>
      <w:r>
        <w:t xml:space="preserve"> </w:t>
      </w:r>
      <w:proofErr w:type="spellStart"/>
      <w:r>
        <w:t>deben</w:t>
      </w:r>
      <w:proofErr w:type="spellEnd"/>
      <w:r>
        <w:t xml:space="preserve"> </w:t>
      </w:r>
      <w:proofErr w:type="spellStart"/>
      <w:r>
        <w:t>compartir</w:t>
      </w:r>
      <w:proofErr w:type="spellEnd"/>
      <w:r>
        <w:t xml:space="preserve"> </w:t>
      </w:r>
      <w:proofErr w:type="spellStart"/>
      <w:r>
        <w:t>el</w:t>
      </w:r>
      <w:proofErr w:type="spellEnd"/>
      <w:r>
        <w:t xml:space="preserve"> </w:t>
      </w:r>
      <w:proofErr w:type="spellStart"/>
      <w:r>
        <w:t>costo</w:t>
      </w:r>
      <w:proofErr w:type="spellEnd"/>
      <w:r>
        <w:t xml:space="preserve"> de </w:t>
      </w:r>
      <w:proofErr w:type="spellStart"/>
      <w:r>
        <w:t>algunos</w:t>
      </w:r>
      <w:proofErr w:type="spellEnd"/>
      <w:r>
        <w:t xml:space="preserve"> </w:t>
      </w:r>
      <w:proofErr w:type="spellStart"/>
      <w:r>
        <w:t>servicios</w:t>
      </w:r>
      <w:proofErr w:type="spellEnd"/>
      <w:r>
        <w:t xml:space="preserve"> de RV (</w:t>
      </w:r>
      <w:proofErr w:type="spellStart"/>
      <w:r>
        <w:t>Participación</w:t>
      </w:r>
      <w:proofErr w:type="spellEnd"/>
      <w:r>
        <w:t xml:space="preserve"> </w:t>
      </w:r>
      <w:proofErr w:type="spellStart"/>
      <w:r>
        <w:t>Financiera</w:t>
      </w:r>
      <w:proofErr w:type="spellEnd"/>
      <w:r>
        <w:t xml:space="preserve">). </w:t>
      </w:r>
      <w:proofErr w:type="spellStart"/>
      <w:r>
        <w:t>Dependiendo</w:t>
      </w:r>
      <w:proofErr w:type="spellEnd"/>
      <w:r>
        <w:t xml:space="preserve"> de sus </w:t>
      </w:r>
      <w:proofErr w:type="spellStart"/>
      <w:r>
        <w:t>ingresos</w:t>
      </w:r>
      <w:proofErr w:type="spellEnd"/>
      <w:r>
        <w:t xml:space="preserve">, es </w:t>
      </w:r>
      <w:proofErr w:type="spellStart"/>
      <w:r>
        <w:t>posible</w:t>
      </w:r>
      <w:proofErr w:type="spellEnd"/>
    </w:p>
    <w:p w14:paraId="3DE26FF1" w14:textId="77777777" w:rsidR="00FF346F" w:rsidRDefault="00FF346F" w:rsidP="00FF346F">
      <w:pPr>
        <w:pStyle w:val="LargeBullet"/>
        <w:numPr>
          <w:ilvl w:val="0"/>
          <w:numId w:val="0"/>
        </w:numPr>
        <w:ind w:left="548"/>
      </w:pPr>
      <w:r>
        <w:t xml:space="preserve">que </w:t>
      </w:r>
      <w:proofErr w:type="spellStart"/>
      <w:r>
        <w:t>deba</w:t>
      </w:r>
      <w:proofErr w:type="spellEnd"/>
      <w:r>
        <w:t xml:space="preserve"> </w:t>
      </w:r>
      <w:proofErr w:type="spellStart"/>
      <w:r>
        <w:t>pagar</w:t>
      </w:r>
      <w:proofErr w:type="spellEnd"/>
      <w:r>
        <w:t xml:space="preserve"> </w:t>
      </w:r>
      <w:proofErr w:type="spellStart"/>
      <w:r>
        <w:t>una</w:t>
      </w:r>
      <w:proofErr w:type="spellEnd"/>
      <w:r>
        <w:t xml:space="preserve"> </w:t>
      </w:r>
      <w:proofErr w:type="spellStart"/>
      <w:r>
        <w:t>parte</w:t>
      </w:r>
      <w:proofErr w:type="spellEnd"/>
      <w:r>
        <w:t xml:space="preserve"> del </w:t>
      </w:r>
      <w:proofErr w:type="spellStart"/>
      <w:r>
        <w:t>costo</w:t>
      </w:r>
      <w:proofErr w:type="spellEnd"/>
      <w:r>
        <w:t xml:space="preserve"> de </w:t>
      </w:r>
      <w:proofErr w:type="spellStart"/>
      <w:r>
        <w:t>los</w:t>
      </w:r>
      <w:proofErr w:type="spellEnd"/>
      <w:r>
        <w:t xml:space="preserve"> </w:t>
      </w:r>
      <w:proofErr w:type="spellStart"/>
      <w:r>
        <w:t>servicios</w:t>
      </w:r>
      <w:proofErr w:type="spellEnd"/>
      <w:r>
        <w:t xml:space="preserve"> de RV.</w:t>
      </w:r>
    </w:p>
    <w:p w14:paraId="32ED5601" w14:textId="77777777" w:rsidR="00FF346F" w:rsidRDefault="00FF346F" w:rsidP="00FF346F">
      <w:pPr>
        <w:pStyle w:val="LargeBullet"/>
      </w:pPr>
      <w:r>
        <w:t xml:space="preserve">Es </w:t>
      </w:r>
      <w:proofErr w:type="spellStart"/>
      <w:r>
        <w:t>posible</w:t>
      </w:r>
      <w:proofErr w:type="spellEnd"/>
      <w:r>
        <w:t xml:space="preserve"> que </w:t>
      </w:r>
      <w:proofErr w:type="spellStart"/>
      <w:r>
        <w:t>una</w:t>
      </w:r>
      <w:proofErr w:type="spellEnd"/>
      <w:r>
        <w:t xml:space="preserve"> persona de </w:t>
      </w:r>
      <w:proofErr w:type="spellStart"/>
      <w:r>
        <w:t>bajos</w:t>
      </w:r>
      <w:proofErr w:type="spellEnd"/>
      <w:r>
        <w:t xml:space="preserve"> </w:t>
      </w:r>
      <w:proofErr w:type="spellStart"/>
      <w:r>
        <w:t>ingresos</w:t>
      </w:r>
      <w:proofErr w:type="spellEnd"/>
      <w:r>
        <w:t xml:space="preserve">, sin </w:t>
      </w:r>
      <w:proofErr w:type="spellStart"/>
      <w:r>
        <w:t>ingresos</w:t>
      </w:r>
      <w:proofErr w:type="spellEnd"/>
      <w:r>
        <w:t xml:space="preserve"> o que </w:t>
      </w:r>
      <w:proofErr w:type="spellStart"/>
      <w:r>
        <w:t>reciba</w:t>
      </w:r>
      <w:proofErr w:type="spellEnd"/>
      <w:r>
        <w:t xml:space="preserve"> </w:t>
      </w:r>
      <w:proofErr w:type="spellStart"/>
      <w:r>
        <w:t>asistencia</w:t>
      </w:r>
      <w:proofErr w:type="spellEnd"/>
      <w:r>
        <w:t xml:space="preserve"> </w:t>
      </w:r>
      <w:proofErr w:type="spellStart"/>
      <w:r>
        <w:t>pública</w:t>
      </w:r>
      <w:proofErr w:type="spellEnd"/>
      <w:r>
        <w:t xml:space="preserve">, SSDI o SSI no </w:t>
      </w:r>
      <w:proofErr w:type="spellStart"/>
      <w:r>
        <w:t>tenga</w:t>
      </w:r>
      <w:proofErr w:type="spellEnd"/>
      <w:r>
        <w:t xml:space="preserve"> que </w:t>
      </w:r>
      <w:proofErr w:type="spellStart"/>
      <w:r>
        <w:t>pagar</w:t>
      </w:r>
      <w:proofErr w:type="spellEnd"/>
      <w:r>
        <w:t xml:space="preserve"> </w:t>
      </w:r>
      <w:proofErr w:type="spellStart"/>
      <w:r>
        <w:t>por</w:t>
      </w:r>
      <w:proofErr w:type="spellEnd"/>
      <w:r>
        <w:t xml:space="preserve"> </w:t>
      </w:r>
      <w:proofErr w:type="spellStart"/>
      <w:r>
        <w:t>los</w:t>
      </w:r>
      <w:proofErr w:type="spellEnd"/>
      <w:r>
        <w:t xml:space="preserve"> </w:t>
      </w:r>
      <w:proofErr w:type="spellStart"/>
      <w:r>
        <w:t>servicios</w:t>
      </w:r>
      <w:proofErr w:type="spellEnd"/>
      <w:r>
        <w:t>.</w:t>
      </w:r>
    </w:p>
    <w:p w14:paraId="56093BF4" w14:textId="77777777" w:rsidR="00FF346F" w:rsidRDefault="00FF346F" w:rsidP="00FF346F">
      <w:pPr>
        <w:pStyle w:val="LargeBullet"/>
      </w:pPr>
      <w:r>
        <w:t xml:space="preserve">Durante </w:t>
      </w:r>
      <w:proofErr w:type="spellStart"/>
      <w:r>
        <w:t>su</w:t>
      </w:r>
      <w:proofErr w:type="spellEnd"/>
      <w:r>
        <w:t xml:space="preserve"> </w:t>
      </w:r>
      <w:proofErr w:type="spellStart"/>
      <w:r>
        <w:t>primera</w:t>
      </w:r>
      <w:proofErr w:type="spellEnd"/>
      <w:r>
        <w:t xml:space="preserve"> </w:t>
      </w:r>
      <w:proofErr w:type="spellStart"/>
      <w:r>
        <w:t>reunión</w:t>
      </w:r>
      <w:proofErr w:type="spellEnd"/>
      <w:r>
        <w:t xml:space="preserve"> con </w:t>
      </w:r>
      <w:proofErr w:type="spellStart"/>
      <w:r>
        <w:t>su</w:t>
      </w:r>
      <w:proofErr w:type="spellEnd"/>
      <w:r>
        <w:t xml:space="preserve"> </w:t>
      </w:r>
      <w:proofErr w:type="spellStart"/>
      <w:r>
        <w:t>consejero</w:t>
      </w:r>
      <w:proofErr w:type="spellEnd"/>
      <w:r>
        <w:t xml:space="preserve"> de RV, </w:t>
      </w:r>
      <w:proofErr w:type="spellStart"/>
      <w:r>
        <w:t>hablarán</w:t>
      </w:r>
      <w:proofErr w:type="spellEnd"/>
      <w:r>
        <w:t xml:space="preserve"> </w:t>
      </w:r>
      <w:proofErr w:type="spellStart"/>
      <w:r>
        <w:t>sobre</w:t>
      </w:r>
      <w:proofErr w:type="spellEnd"/>
      <w:r>
        <w:t xml:space="preserve"> </w:t>
      </w:r>
      <w:proofErr w:type="spellStart"/>
      <w:r>
        <w:t>como</w:t>
      </w:r>
      <w:proofErr w:type="spellEnd"/>
      <w:r>
        <w:t xml:space="preserve"> la </w:t>
      </w:r>
      <w:proofErr w:type="spellStart"/>
      <w:r>
        <w:t>participación</w:t>
      </w:r>
      <w:proofErr w:type="spellEnd"/>
      <w:r>
        <w:t xml:space="preserve"> </w:t>
      </w:r>
      <w:proofErr w:type="spellStart"/>
      <w:r>
        <w:t>financiera</w:t>
      </w:r>
      <w:proofErr w:type="spellEnd"/>
      <w:r>
        <w:t xml:space="preserve"> </w:t>
      </w:r>
      <w:proofErr w:type="spellStart"/>
      <w:r>
        <w:t>puede</w:t>
      </w:r>
      <w:proofErr w:type="spellEnd"/>
      <w:r>
        <w:t xml:space="preserve"> </w:t>
      </w:r>
      <w:proofErr w:type="spellStart"/>
      <w:r>
        <w:t>aplicarse</w:t>
      </w:r>
      <w:proofErr w:type="spellEnd"/>
      <w:r>
        <w:t xml:space="preserve"> a </w:t>
      </w:r>
      <w:proofErr w:type="spellStart"/>
      <w:r>
        <w:t>su</w:t>
      </w:r>
      <w:proofErr w:type="spellEnd"/>
      <w:r>
        <w:t xml:space="preserve"> </w:t>
      </w:r>
      <w:proofErr w:type="spellStart"/>
      <w:r>
        <w:t>caso</w:t>
      </w:r>
      <w:proofErr w:type="spellEnd"/>
      <w:r>
        <w:t xml:space="preserve">. </w:t>
      </w:r>
      <w:proofErr w:type="spellStart"/>
      <w:r>
        <w:t>También</w:t>
      </w:r>
      <w:proofErr w:type="spellEnd"/>
      <w:r>
        <w:t xml:space="preserve"> se </w:t>
      </w:r>
      <w:proofErr w:type="spellStart"/>
      <w:r>
        <w:t>requiere</w:t>
      </w:r>
      <w:proofErr w:type="spellEnd"/>
      <w:r>
        <w:t xml:space="preserve"> que</w:t>
      </w:r>
    </w:p>
    <w:p w14:paraId="3B4DE671" w14:textId="77777777" w:rsidR="00FF346F" w:rsidRDefault="00FF346F" w:rsidP="00FF346F">
      <w:pPr>
        <w:pStyle w:val="LargeBullet"/>
        <w:numPr>
          <w:ilvl w:val="0"/>
          <w:numId w:val="0"/>
        </w:numPr>
        <w:ind w:left="548"/>
      </w:pPr>
      <w:r>
        <w:t xml:space="preserve">RV use </w:t>
      </w:r>
      <w:proofErr w:type="spellStart"/>
      <w:r>
        <w:t>cualquier</w:t>
      </w:r>
      <w:proofErr w:type="spellEnd"/>
      <w:r>
        <w:t xml:space="preserve"> </w:t>
      </w:r>
      <w:proofErr w:type="spellStart"/>
      <w:r>
        <w:t>recurso</w:t>
      </w:r>
      <w:proofErr w:type="spellEnd"/>
      <w:r>
        <w:t xml:space="preserve"> </w:t>
      </w:r>
      <w:proofErr w:type="spellStart"/>
      <w:r>
        <w:t>comunitario</w:t>
      </w:r>
      <w:proofErr w:type="spellEnd"/>
      <w:r>
        <w:t xml:space="preserve"> disponible (</w:t>
      </w:r>
      <w:proofErr w:type="spellStart"/>
      <w:r>
        <w:t>Beneficios</w:t>
      </w:r>
      <w:proofErr w:type="spellEnd"/>
      <w:r>
        <w:t xml:space="preserve"> </w:t>
      </w:r>
      <w:proofErr w:type="spellStart"/>
      <w:r>
        <w:t>Comparables</w:t>
      </w:r>
      <w:proofErr w:type="spellEnd"/>
      <w:r>
        <w:t xml:space="preserve">). Por </w:t>
      </w:r>
      <w:proofErr w:type="spellStart"/>
      <w:r>
        <w:t>ejemplo</w:t>
      </w:r>
      <w:proofErr w:type="spellEnd"/>
      <w:r>
        <w:t xml:space="preserve">, </w:t>
      </w:r>
      <w:proofErr w:type="spellStart"/>
      <w:r>
        <w:t>seguros</w:t>
      </w:r>
      <w:proofErr w:type="spellEnd"/>
      <w:r>
        <w:t xml:space="preserve"> de </w:t>
      </w:r>
      <w:proofErr w:type="spellStart"/>
      <w:r>
        <w:t>salud</w:t>
      </w:r>
      <w:proofErr w:type="spellEnd"/>
      <w:r>
        <w:t xml:space="preserve">, </w:t>
      </w:r>
      <w:proofErr w:type="spellStart"/>
      <w:r>
        <w:t>ayudas</w:t>
      </w:r>
      <w:proofErr w:type="spellEnd"/>
      <w:r>
        <w:t xml:space="preserve"> </w:t>
      </w:r>
      <w:proofErr w:type="spellStart"/>
      <w:r>
        <w:t>económicas</w:t>
      </w:r>
      <w:proofErr w:type="spellEnd"/>
      <w:r>
        <w:t xml:space="preserve"> u </w:t>
      </w:r>
      <w:proofErr w:type="spellStart"/>
      <w:r>
        <w:t>organizaciones</w:t>
      </w:r>
      <w:proofErr w:type="spellEnd"/>
      <w:r>
        <w:t xml:space="preserve"> sin fines</w:t>
      </w:r>
    </w:p>
    <w:p w14:paraId="368E5EFC" w14:textId="77777777" w:rsidR="00C96CD2" w:rsidRDefault="00FF346F" w:rsidP="00FF346F">
      <w:pPr>
        <w:pStyle w:val="LargeBullet"/>
        <w:numPr>
          <w:ilvl w:val="0"/>
          <w:numId w:val="0"/>
        </w:numPr>
        <w:ind w:left="548"/>
      </w:pPr>
      <w:r>
        <w:t xml:space="preserve">de </w:t>
      </w:r>
      <w:proofErr w:type="spellStart"/>
      <w:r>
        <w:t>lucro</w:t>
      </w:r>
      <w:proofErr w:type="spellEnd"/>
      <w:r>
        <w:t xml:space="preserve">, para </w:t>
      </w:r>
      <w:proofErr w:type="spellStart"/>
      <w:r>
        <w:t>cubrir</w:t>
      </w:r>
      <w:proofErr w:type="spellEnd"/>
      <w:r>
        <w:t xml:space="preserve"> </w:t>
      </w:r>
      <w:proofErr w:type="spellStart"/>
      <w:r>
        <w:t>el</w:t>
      </w:r>
      <w:proofErr w:type="spellEnd"/>
      <w:r>
        <w:t xml:space="preserve"> </w:t>
      </w:r>
      <w:proofErr w:type="spellStart"/>
      <w:r>
        <w:t>costo</w:t>
      </w:r>
      <w:proofErr w:type="spellEnd"/>
      <w:r>
        <w:t xml:space="preserve"> de </w:t>
      </w:r>
      <w:proofErr w:type="spellStart"/>
      <w:r>
        <w:t>algunos</w:t>
      </w:r>
      <w:proofErr w:type="spellEnd"/>
      <w:r>
        <w:t xml:space="preserve"> </w:t>
      </w:r>
      <w:proofErr w:type="spellStart"/>
      <w:r>
        <w:t>servicios</w:t>
      </w:r>
      <w:proofErr w:type="spellEnd"/>
      <w:r>
        <w:t>.</w:t>
      </w:r>
    </w:p>
    <w:p w14:paraId="0EDEAC89" w14:textId="77777777" w:rsidR="008A165D" w:rsidRPr="00D173D9" w:rsidRDefault="008A165D" w:rsidP="009D5D1B">
      <w:pPr>
        <w:pStyle w:val="123LargeNumberPrint"/>
        <w:numPr>
          <w:ilvl w:val="0"/>
          <w:numId w:val="27"/>
        </w:numPr>
        <w:ind w:left="634" w:hanging="634"/>
        <w:rPr>
          <w:b/>
        </w:rPr>
      </w:pPr>
      <w:proofErr w:type="spellStart"/>
      <w:r w:rsidRPr="00D173D9">
        <w:rPr>
          <w:b/>
        </w:rPr>
        <w:t>Participe</w:t>
      </w:r>
      <w:proofErr w:type="spellEnd"/>
      <w:r w:rsidRPr="00D173D9">
        <w:rPr>
          <w:b/>
        </w:rPr>
        <w:t xml:space="preserve"> </w:t>
      </w:r>
      <w:proofErr w:type="spellStart"/>
      <w:r w:rsidRPr="00D173D9">
        <w:rPr>
          <w:b/>
        </w:rPr>
        <w:t>en</w:t>
      </w:r>
      <w:proofErr w:type="spellEnd"/>
      <w:r w:rsidRPr="00D173D9">
        <w:rPr>
          <w:b/>
        </w:rPr>
        <w:t xml:space="preserve"> </w:t>
      </w:r>
      <w:proofErr w:type="spellStart"/>
      <w:r w:rsidRPr="00D173D9">
        <w:rPr>
          <w:b/>
        </w:rPr>
        <w:t>los</w:t>
      </w:r>
      <w:proofErr w:type="spellEnd"/>
      <w:r w:rsidRPr="00D173D9">
        <w:rPr>
          <w:b/>
        </w:rPr>
        <w:t xml:space="preserve"> </w:t>
      </w:r>
      <w:proofErr w:type="spellStart"/>
      <w:r w:rsidRPr="00D173D9">
        <w:rPr>
          <w:b/>
        </w:rPr>
        <w:t>servicios</w:t>
      </w:r>
      <w:proofErr w:type="spellEnd"/>
      <w:r w:rsidRPr="00D173D9">
        <w:rPr>
          <w:b/>
        </w:rPr>
        <w:t xml:space="preserve"> para </w:t>
      </w:r>
      <w:proofErr w:type="spellStart"/>
      <w:r w:rsidRPr="00D173D9">
        <w:rPr>
          <w:b/>
        </w:rPr>
        <w:t>prepararse</w:t>
      </w:r>
      <w:proofErr w:type="spellEnd"/>
      <w:r w:rsidRPr="00D173D9">
        <w:rPr>
          <w:b/>
        </w:rPr>
        <w:t xml:space="preserve"> para </w:t>
      </w:r>
      <w:proofErr w:type="spellStart"/>
      <w:r w:rsidRPr="00D173D9">
        <w:rPr>
          <w:b/>
        </w:rPr>
        <w:t>el</w:t>
      </w:r>
      <w:proofErr w:type="spellEnd"/>
      <w:r w:rsidRPr="00D173D9">
        <w:rPr>
          <w:b/>
        </w:rPr>
        <w:t xml:space="preserve"> </w:t>
      </w:r>
      <w:proofErr w:type="spellStart"/>
      <w:r w:rsidRPr="00D173D9">
        <w:rPr>
          <w:b/>
        </w:rPr>
        <w:t>trabajo</w:t>
      </w:r>
      <w:proofErr w:type="spellEnd"/>
    </w:p>
    <w:p w14:paraId="0F8DC616" w14:textId="77777777" w:rsidR="00D173D9" w:rsidRDefault="009D5D1B" w:rsidP="009D5D1B">
      <w:pPr>
        <w:pStyle w:val="LargePrintText"/>
      </w:pPr>
      <w:r w:rsidRPr="009D5D1B">
        <w:t xml:space="preserve">RV </w:t>
      </w:r>
      <w:proofErr w:type="spellStart"/>
      <w:r w:rsidRPr="009D5D1B">
        <w:t>puede</w:t>
      </w:r>
      <w:proofErr w:type="spellEnd"/>
      <w:r w:rsidRPr="009D5D1B">
        <w:t xml:space="preserve"> </w:t>
      </w:r>
      <w:proofErr w:type="spellStart"/>
      <w:r w:rsidRPr="009D5D1B">
        <w:t>ayudarlo</w:t>
      </w:r>
      <w:proofErr w:type="spellEnd"/>
      <w:r w:rsidRPr="009D5D1B">
        <w:t xml:space="preserve"> a </w:t>
      </w:r>
      <w:proofErr w:type="spellStart"/>
      <w:r w:rsidRPr="009D5D1B">
        <w:t>mejorar</w:t>
      </w:r>
      <w:proofErr w:type="spellEnd"/>
      <w:r w:rsidRPr="009D5D1B">
        <w:t xml:space="preserve"> </w:t>
      </w:r>
      <w:proofErr w:type="spellStart"/>
      <w:r w:rsidRPr="009D5D1B">
        <w:t>su</w:t>
      </w:r>
      <w:proofErr w:type="spellEnd"/>
      <w:r w:rsidRPr="009D5D1B">
        <w:t xml:space="preserve"> </w:t>
      </w:r>
      <w:proofErr w:type="spellStart"/>
      <w:r w:rsidRPr="009D5D1B">
        <w:t>capacidad</w:t>
      </w:r>
      <w:proofErr w:type="spellEnd"/>
      <w:r w:rsidRPr="009D5D1B">
        <w:t xml:space="preserve"> de </w:t>
      </w:r>
      <w:proofErr w:type="spellStart"/>
      <w:r w:rsidRPr="009D5D1B">
        <w:t>obtener</w:t>
      </w:r>
      <w:proofErr w:type="spellEnd"/>
      <w:r w:rsidRPr="009D5D1B">
        <w:t xml:space="preserve"> y </w:t>
      </w:r>
      <w:proofErr w:type="spellStart"/>
      <w:r w:rsidRPr="009D5D1B">
        <w:t>mantener</w:t>
      </w:r>
      <w:proofErr w:type="spellEnd"/>
      <w:r w:rsidRPr="009D5D1B">
        <w:t xml:space="preserve"> un </w:t>
      </w:r>
      <w:proofErr w:type="spellStart"/>
      <w:r w:rsidRPr="009D5D1B">
        <w:t>trabajo</w:t>
      </w:r>
      <w:proofErr w:type="spellEnd"/>
      <w:r w:rsidRPr="009D5D1B">
        <w:t xml:space="preserve"> al </w:t>
      </w:r>
      <w:proofErr w:type="spellStart"/>
      <w:r w:rsidRPr="009D5D1B">
        <w:t>proporcionar</w:t>
      </w:r>
      <w:proofErr w:type="spellEnd"/>
      <w:r w:rsidRPr="009D5D1B">
        <w:t xml:space="preserve"> </w:t>
      </w:r>
      <w:proofErr w:type="spellStart"/>
      <w:r w:rsidRPr="009D5D1B">
        <w:t>servicios</w:t>
      </w:r>
      <w:proofErr w:type="spellEnd"/>
      <w:r>
        <w:t xml:space="preserve"> </w:t>
      </w:r>
      <w:r w:rsidRPr="009D5D1B">
        <w:t xml:space="preserve">que lo </w:t>
      </w:r>
      <w:proofErr w:type="spellStart"/>
      <w:r w:rsidRPr="009D5D1B">
        <w:t>preparen</w:t>
      </w:r>
      <w:proofErr w:type="spellEnd"/>
      <w:r w:rsidRPr="009D5D1B">
        <w:t xml:space="preserve"> para </w:t>
      </w:r>
      <w:proofErr w:type="spellStart"/>
      <w:r w:rsidRPr="009D5D1B">
        <w:t>el</w:t>
      </w:r>
      <w:proofErr w:type="spellEnd"/>
      <w:r w:rsidRPr="009D5D1B">
        <w:t xml:space="preserve"> </w:t>
      </w:r>
      <w:proofErr w:type="spellStart"/>
      <w:r w:rsidRPr="009D5D1B">
        <w:t>éxito</w:t>
      </w:r>
      <w:proofErr w:type="spellEnd"/>
      <w:r w:rsidRPr="009D5D1B">
        <w:t xml:space="preserve"> del </w:t>
      </w:r>
      <w:proofErr w:type="spellStart"/>
      <w:r w:rsidRPr="009D5D1B">
        <w:t>trabajo</w:t>
      </w:r>
      <w:proofErr w:type="spellEnd"/>
      <w:r w:rsidRPr="009D5D1B">
        <w:t xml:space="preserve">. </w:t>
      </w:r>
      <w:proofErr w:type="spellStart"/>
      <w:r w:rsidRPr="009D5D1B">
        <w:t>Algunos</w:t>
      </w:r>
      <w:proofErr w:type="spellEnd"/>
      <w:r w:rsidRPr="009D5D1B">
        <w:t xml:space="preserve"> </w:t>
      </w:r>
      <w:proofErr w:type="spellStart"/>
      <w:r w:rsidRPr="009D5D1B">
        <w:t>servicios</w:t>
      </w:r>
      <w:proofErr w:type="spellEnd"/>
      <w:r w:rsidRPr="009D5D1B">
        <w:t xml:space="preserve"> de RV</w:t>
      </w:r>
      <w:r>
        <w:t xml:space="preserve"> son </w:t>
      </w:r>
      <w:proofErr w:type="spellStart"/>
      <w:r>
        <w:t>brindados</w:t>
      </w:r>
      <w:proofErr w:type="spellEnd"/>
      <w:r>
        <w:t xml:space="preserve"> </w:t>
      </w:r>
      <w:proofErr w:type="spellStart"/>
      <w:r>
        <w:t>por</w:t>
      </w:r>
      <w:proofErr w:type="spellEnd"/>
      <w:r>
        <w:t xml:space="preserve"> </w:t>
      </w:r>
      <w:proofErr w:type="spellStart"/>
      <w:r>
        <w:t>su</w:t>
      </w:r>
      <w:proofErr w:type="spellEnd"/>
      <w:r>
        <w:t xml:space="preserve"> </w:t>
      </w:r>
      <w:proofErr w:type="spellStart"/>
      <w:r>
        <w:t>consejero</w:t>
      </w:r>
      <w:proofErr w:type="spellEnd"/>
      <w:r>
        <w:t xml:space="preserve"> </w:t>
      </w:r>
      <w:r w:rsidRPr="009D5D1B">
        <w:t>(</w:t>
      </w:r>
      <w:proofErr w:type="spellStart"/>
      <w:r w:rsidRPr="009D5D1B">
        <w:t>Orientación</w:t>
      </w:r>
      <w:proofErr w:type="spellEnd"/>
      <w:r w:rsidRPr="009D5D1B">
        <w:t xml:space="preserve"> y </w:t>
      </w:r>
      <w:proofErr w:type="spellStart"/>
      <w:r w:rsidRPr="009D5D1B">
        <w:t>Asesoramiento</w:t>
      </w:r>
      <w:proofErr w:type="spellEnd"/>
      <w:r w:rsidRPr="009D5D1B">
        <w:t xml:space="preserve">). Los </w:t>
      </w:r>
      <w:proofErr w:type="spellStart"/>
      <w:r w:rsidRPr="009D5D1B">
        <w:t>proveedores</w:t>
      </w:r>
      <w:proofErr w:type="spellEnd"/>
      <w:r w:rsidRPr="009D5D1B">
        <w:t xml:space="preserve"> </w:t>
      </w:r>
      <w:proofErr w:type="spellStart"/>
      <w:r w:rsidRPr="009D5D1B">
        <w:t>prestan</w:t>
      </w:r>
      <w:proofErr w:type="spellEnd"/>
      <w:r w:rsidRPr="009D5D1B">
        <w:t xml:space="preserve"> </w:t>
      </w:r>
      <w:proofErr w:type="spellStart"/>
      <w:r w:rsidRPr="009D5D1B">
        <w:t>otros</w:t>
      </w:r>
      <w:proofErr w:type="spellEnd"/>
      <w:r w:rsidRPr="009D5D1B">
        <w:t xml:space="preserve"> </w:t>
      </w:r>
      <w:proofErr w:type="spellStart"/>
      <w:r w:rsidRPr="009D5D1B">
        <w:t>servic</w:t>
      </w:r>
      <w:r>
        <w:t>ios</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médicos</w:t>
      </w:r>
      <w:proofErr w:type="spellEnd"/>
      <w:r>
        <w:t xml:space="preserve">, </w:t>
      </w:r>
      <w:proofErr w:type="spellStart"/>
      <w:r w:rsidRPr="009D5D1B">
        <w:t>psicólogos</w:t>
      </w:r>
      <w:proofErr w:type="spellEnd"/>
      <w:r w:rsidRPr="009D5D1B">
        <w:t xml:space="preserve">, </w:t>
      </w:r>
      <w:proofErr w:type="spellStart"/>
      <w:r w:rsidRPr="009D5D1B">
        <w:t>entrenadores</w:t>
      </w:r>
      <w:proofErr w:type="spellEnd"/>
      <w:r w:rsidRPr="009D5D1B">
        <w:t xml:space="preserve">, </w:t>
      </w:r>
      <w:proofErr w:type="spellStart"/>
      <w:r w:rsidRPr="009D5D1B">
        <w:t>especialistas</w:t>
      </w:r>
      <w:proofErr w:type="spellEnd"/>
      <w:r w:rsidRPr="009D5D1B">
        <w:t xml:space="preserve"> </w:t>
      </w:r>
      <w:proofErr w:type="spellStart"/>
      <w:r w:rsidRPr="009D5D1B">
        <w:t>en</w:t>
      </w:r>
      <w:proofErr w:type="spellEnd"/>
      <w:r w:rsidRPr="009D5D1B">
        <w:t xml:space="preserve"> </w:t>
      </w:r>
      <w:proofErr w:type="spellStart"/>
      <w:r w:rsidRPr="009D5D1B">
        <w:t>colocación</w:t>
      </w:r>
      <w:proofErr w:type="spellEnd"/>
      <w:r w:rsidRPr="009D5D1B">
        <w:t xml:space="preserve"> de </w:t>
      </w:r>
      <w:proofErr w:type="spellStart"/>
      <w:r w:rsidRPr="009D5D1B">
        <w:t>trabajo</w:t>
      </w:r>
      <w:proofErr w:type="spellEnd"/>
      <w:r w:rsidRPr="009D5D1B">
        <w:t>).</w:t>
      </w:r>
      <w:r>
        <w:t xml:space="preserve"> Eres </w:t>
      </w:r>
      <w:proofErr w:type="spellStart"/>
      <w:r>
        <w:t>responsable</w:t>
      </w:r>
      <w:proofErr w:type="spellEnd"/>
      <w:r>
        <w:t xml:space="preserve"> de </w:t>
      </w:r>
      <w:proofErr w:type="spellStart"/>
      <w:r>
        <w:t>participar</w:t>
      </w:r>
      <w:proofErr w:type="spellEnd"/>
      <w:r>
        <w:t xml:space="preserve"> </w:t>
      </w:r>
      <w:proofErr w:type="spellStart"/>
      <w:r>
        <w:t>en</w:t>
      </w:r>
      <w:proofErr w:type="spellEnd"/>
      <w:r>
        <w:t xml:space="preserve"> </w:t>
      </w:r>
      <w:proofErr w:type="spellStart"/>
      <w:r>
        <w:t>los</w:t>
      </w:r>
      <w:proofErr w:type="spellEnd"/>
      <w:r>
        <w:t xml:space="preserve"> </w:t>
      </w:r>
      <w:proofErr w:type="spellStart"/>
      <w:r>
        <w:t>servicios</w:t>
      </w:r>
      <w:proofErr w:type="spellEnd"/>
      <w:r>
        <w:t xml:space="preserve"> que </w:t>
      </w:r>
      <w:proofErr w:type="spellStart"/>
      <w:r>
        <w:t>acepta</w:t>
      </w:r>
      <w:proofErr w:type="spellEnd"/>
      <w:r>
        <w:t xml:space="preserve"> </w:t>
      </w:r>
      <w:proofErr w:type="spellStart"/>
      <w:r>
        <w:t>en</w:t>
      </w:r>
      <w:proofErr w:type="spellEnd"/>
      <w:r>
        <w:t xml:space="preserve"> </w:t>
      </w:r>
      <w:proofErr w:type="spellStart"/>
      <w:r>
        <w:t>su</w:t>
      </w:r>
      <w:proofErr w:type="spellEnd"/>
      <w:r>
        <w:t xml:space="preserve"> IPE.</w:t>
      </w:r>
    </w:p>
    <w:p w14:paraId="4CF4E3F4" w14:textId="77777777" w:rsidR="009D5D1B" w:rsidRPr="008A165D" w:rsidRDefault="009D5D1B" w:rsidP="009D5D1B">
      <w:pPr>
        <w:pStyle w:val="LargePrintText"/>
      </w:pPr>
    </w:p>
    <w:p w14:paraId="69D9D6B0" w14:textId="77777777" w:rsidR="009D5D1B" w:rsidRPr="009D5D1B" w:rsidRDefault="009D5D1B" w:rsidP="009D5D1B">
      <w:pPr>
        <w:pStyle w:val="LargePrintText"/>
        <w:numPr>
          <w:ilvl w:val="0"/>
          <w:numId w:val="27"/>
        </w:numPr>
        <w:ind w:left="634" w:hanging="634"/>
        <w:rPr>
          <w:b/>
        </w:rPr>
      </w:pPr>
      <w:r w:rsidRPr="009D5D1B">
        <w:rPr>
          <w:b/>
        </w:rPr>
        <w:t xml:space="preserve">¡Sea </w:t>
      </w:r>
      <w:proofErr w:type="spellStart"/>
      <w:r w:rsidRPr="009D5D1B">
        <w:rPr>
          <w:b/>
        </w:rPr>
        <w:t>Empleado</w:t>
      </w:r>
      <w:proofErr w:type="spellEnd"/>
      <w:r w:rsidRPr="009D5D1B">
        <w:rPr>
          <w:b/>
        </w:rPr>
        <w:t>!</w:t>
      </w:r>
    </w:p>
    <w:p w14:paraId="650E0FFA" w14:textId="77777777" w:rsidR="009D5D1B" w:rsidRDefault="009D5D1B" w:rsidP="009D5D1B">
      <w:pPr>
        <w:pStyle w:val="LargePrintText"/>
      </w:pPr>
      <w:proofErr w:type="spellStart"/>
      <w:r>
        <w:t>Cuando</w:t>
      </w:r>
      <w:proofErr w:type="spellEnd"/>
      <w:r>
        <w:t xml:space="preserve"> </w:t>
      </w:r>
      <w:proofErr w:type="spellStart"/>
      <w:r>
        <w:t>esté</w:t>
      </w:r>
      <w:proofErr w:type="spellEnd"/>
      <w:r>
        <w:t xml:space="preserve"> </w:t>
      </w:r>
      <w:proofErr w:type="spellStart"/>
      <w:r>
        <w:t>listo</w:t>
      </w:r>
      <w:proofErr w:type="spellEnd"/>
      <w:r>
        <w:t xml:space="preserve"> para </w:t>
      </w:r>
      <w:proofErr w:type="spellStart"/>
      <w:r>
        <w:t>trabajar</w:t>
      </w:r>
      <w:proofErr w:type="spellEnd"/>
      <w:r>
        <w:t xml:space="preserve">, </w:t>
      </w:r>
      <w:proofErr w:type="spellStart"/>
      <w:r>
        <w:t>su</w:t>
      </w:r>
      <w:proofErr w:type="spellEnd"/>
      <w:r>
        <w:t xml:space="preserve"> </w:t>
      </w:r>
      <w:proofErr w:type="spellStart"/>
      <w:r>
        <w:t>consejero</w:t>
      </w:r>
      <w:proofErr w:type="spellEnd"/>
      <w:r>
        <w:t xml:space="preserve"> y/o un </w:t>
      </w:r>
      <w:proofErr w:type="spellStart"/>
      <w:r>
        <w:t>proveedor</w:t>
      </w:r>
      <w:proofErr w:type="spellEnd"/>
      <w:r>
        <w:t xml:space="preserve"> de </w:t>
      </w:r>
      <w:proofErr w:type="spellStart"/>
      <w:r>
        <w:t>servicios</w:t>
      </w:r>
      <w:proofErr w:type="spellEnd"/>
      <w:r>
        <w:t xml:space="preserve"> </w:t>
      </w:r>
      <w:proofErr w:type="spellStart"/>
      <w:r>
        <w:t>trabajarán</w:t>
      </w:r>
      <w:proofErr w:type="spellEnd"/>
      <w:r>
        <w:t xml:space="preserve"> </w:t>
      </w:r>
      <w:proofErr w:type="spellStart"/>
      <w:r>
        <w:t>juntos</w:t>
      </w:r>
      <w:proofErr w:type="spellEnd"/>
      <w:r>
        <w:t xml:space="preserve"> con </w:t>
      </w:r>
      <w:proofErr w:type="spellStart"/>
      <w:r>
        <w:t>usted</w:t>
      </w:r>
      <w:proofErr w:type="spellEnd"/>
      <w:r>
        <w:t xml:space="preserve"> para:</w:t>
      </w:r>
    </w:p>
    <w:p w14:paraId="6787D531" w14:textId="77777777" w:rsidR="009D5D1B" w:rsidRDefault="009D5D1B" w:rsidP="009D5D1B">
      <w:pPr>
        <w:pStyle w:val="LargeBullet"/>
      </w:pPr>
      <w:proofErr w:type="spellStart"/>
      <w:r>
        <w:t>Ayudarlo</w:t>
      </w:r>
      <w:proofErr w:type="spellEnd"/>
      <w:r>
        <w:t xml:space="preserve"> a </w:t>
      </w:r>
      <w:proofErr w:type="spellStart"/>
      <w:r>
        <w:t>encontrar</w:t>
      </w:r>
      <w:proofErr w:type="spellEnd"/>
      <w:r>
        <w:t xml:space="preserve"> </w:t>
      </w:r>
      <w:proofErr w:type="spellStart"/>
      <w:r>
        <w:t>trabajos</w:t>
      </w:r>
      <w:proofErr w:type="spellEnd"/>
      <w:r>
        <w:t xml:space="preserve"> </w:t>
      </w:r>
      <w:proofErr w:type="spellStart"/>
      <w:r>
        <w:t>disponibles</w:t>
      </w:r>
      <w:proofErr w:type="spellEnd"/>
      <w:r>
        <w:t xml:space="preserve"> </w:t>
      </w:r>
      <w:proofErr w:type="spellStart"/>
      <w:r>
        <w:t>en</w:t>
      </w:r>
      <w:proofErr w:type="spellEnd"/>
      <w:r>
        <w:t xml:space="preserve"> </w:t>
      </w:r>
      <w:proofErr w:type="spellStart"/>
      <w:r>
        <w:t>su</w:t>
      </w:r>
      <w:proofErr w:type="spellEnd"/>
      <w:r>
        <w:t xml:space="preserve"> </w:t>
      </w:r>
      <w:proofErr w:type="spellStart"/>
      <w:r>
        <w:t>comunidad</w:t>
      </w:r>
      <w:proofErr w:type="spellEnd"/>
      <w:r>
        <w:t xml:space="preserve"> que </w:t>
      </w:r>
      <w:proofErr w:type="spellStart"/>
      <w:r>
        <w:t>coincidan</w:t>
      </w:r>
      <w:proofErr w:type="spellEnd"/>
      <w:r>
        <w:t xml:space="preserve"> con </w:t>
      </w:r>
      <w:proofErr w:type="spellStart"/>
      <w:r>
        <w:t>su</w:t>
      </w:r>
      <w:proofErr w:type="spellEnd"/>
      <w:r>
        <w:t xml:space="preserve"> </w:t>
      </w:r>
      <w:proofErr w:type="spellStart"/>
      <w:r>
        <w:t>objetivo</w:t>
      </w:r>
      <w:proofErr w:type="spellEnd"/>
      <w:r>
        <w:t xml:space="preserve"> de </w:t>
      </w:r>
      <w:proofErr w:type="spellStart"/>
      <w:r>
        <w:t>empleo</w:t>
      </w:r>
      <w:proofErr w:type="spellEnd"/>
      <w:r>
        <w:t xml:space="preserve"> de IPE.</w:t>
      </w:r>
    </w:p>
    <w:p w14:paraId="610A9DCD" w14:textId="77777777" w:rsidR="009D5D1B" w:rsidRDefault="009D5D1B" w:rsidP="009D5D1B">
      <w:pPr>
        <w:pStyle w:val="LargeBullet"/>
      </w:pPr>
      <w:proofErr w:type="spellStart"/>
      <w:r>
        <w:t>Darle</w:t>
      </w:r>
      <w:proofErr w:type="spellEnd"/>
      <w:r>
        <w:t xml:space="preserve"> ideas y </w:t>
      </w:r>
      <w:proofErr w:type="spellStart"/>
      <w:r>
        <w:t>consejos</w:t>
      </w:r>
      <w:proofErr w:type="spellEnd"/>
      <w:r>
        <w:t xml:space="preserve"> </w:t>
      </w:r>
      <w:proofErr w:type="spellStart"/>
      <w:r>
        <w:t>sobre</w:t>
      </w:r>
      <w:proofErr w:type="spellEnd"/>
      <w:r>
        <w:t xml:space="preserve"> </w:t>
      </w:r>
      <w:proofErr w:type="spellStart"/>
      <w:r>
        <w:t>cómo</w:t>
      </w:r>
      <w:proofErr w:type="spellEnd"/>
      <w:r>
        <w:t xml:space="preserve"> </w:t>
      </w:r>
      <w:proofErr w:type="spellStart"/>
      <w:r>
        <w:t>llenar</w:t>
      </w:r>
      <w:proofErr w:type="spellEnd"/>
      <w:r>
        <w:t xml:space="preserve"> solicitudes y </w:t>
      </w:r>
      <w:proofErr w:type="spellStart"/>
      <w:r>
        <w:t>entrevistar</w:t>
      </w:r>
      <w:proofErr w:type="spellEnd"/>
      <w:r>
        <w:t xml:space="preserve"> para </w:t>
      </w:r>
      <w:proofErr w:type="spellStart"/>
      <w:r>
        <w:t>los</w:t>
      </w:r>
      <w:proofErr w:type="spellEnd"/>
      <w:r>
        <w:t xml:space="preserve"> </w:t>
      </w:r>
      <w:proofErr w:type="spellStart"/>
      <w:r>
        <w:t>trabajos</w:t>
      </w:r>
      <w:proofErr w:type="spellEnd"/>
      <w:r>
        <w:t xml:space="preserve"> que </w:t>
      </w:r>
      <w:proofErr w:type="spellStart"/>
      <w:r>
        <w:t>desea</w:t>
      </w:r>
      <w:proofErr w:type="spellEnd"/>
      <w:r>
        <w:t>.</w:t>
      </w:r>
    </w:p>
    <w:p w14:paraId="6F54BBFA" w14:textId="77777777" w:rsidR="009D5D1B" w:rsidRDefault="009D5D1B" w:rsidP="009D5D1B">
      <w:pPr>
        <w:pStyle w:val="LargeBullet"/>
      </w:pPr>
      <w:proofErr w:type="spellStart"/>
      <w:r>
        <w:t>Trabajar</w:t>
      </w:r>
      <w:proofErr w:type="spellEnd"/>
      <w:r>
        <w:t xml:space="preserve"> con </w:t>
      </w:r>
      <w:proofErr w:type="spellStart"/>
      <w:r>
        <w:t>su</w:t>
      </w:r>
      <w:proofErr w:type="spellEnd"/>
      <w:r>
        <w:t xml:space="preserve"> </w:t>
      </w:r>
      <w:proofErr w:type="spellStart"/>
      <w:r>
        <w:t>empleador</w:t>
      </w:r>
      <w:proofErr w:type="spellEnd"/>
      <w:r>
        <w:t xml:space="preserve"> para </w:t>
      </w:r>
      <w:proofErr w:type="spellStart"/>
      <w:r>
        <w:t>cambiar</w:t>
      </w:r>
      <w:proofErr w:type="spellEnd"/>
      <w:r>
        <w:t xml:space="preserve"> </w:t>
      </w:r>
      <w:proofErr w:type="spellStart"/>
      <w:r>
        <w:t>el</w:t>
      </w:r>
      <w:proofErr w:type="spellEnd"/>
      <w:r>
        <w:t xml:space="preserve"> </w:t>
      </w:r>
      <w:proofErr w:type="spellStart"/>
      <w:r>
        <w:t>lugar</w:t>
      </w:r>
      <w:proofErr w:type="spellEnd"/>
      <w:r>
        <w:t xml:space="preserve"> de </w:t>
      </w:r>
      <w:proofErr w:type="spellStart"/>
      <w:r>
        <w:t>trabajo</w:t>
      </w:r>
      <w:proofErr w:type="spellEnd"/>
      <w:r>
        <w:t xml:space="preserve"> y </w:t>
      </w:r>
      <w:proofErr w:type="spellStart"/>
      <w:r>
        <w:t>proporcionar</w:t>
      </w:r>
      <w:proofErr w:type="spellEnd"/>
      <w:r>
        <w:t xml:space="preserve"> </w:t>
      </w:r>
      <w:proofErr w:type="spellStart"/>
      <w:r>
        <w:t>dispositivos</w:t>
      </w:r>
      <w:proofErr w:type="spellEnd"/>
      <w:r>
        <w:t xml:space="preserve"> de </w:t>
      </w:r>
      <w:proofErr w:type="spellStart"/>
      <w:r>
        <w:t>asistencia</w:t>
      </w:r>
      <w:proofErr w:type="spellEnd"/>
      <w:r>
        <w:t xml:space="preserve"> para </w:t>
      </w:r>
      <w:proofErr w:type="spellStart"/>
      <w:r>
        <w:t>satisfacer</w:t>
      </w:r>
      <w:proofErr w:type="spellEnd"/>
      <w:r>
        <w:t xml:space="preserve"> sus </w:t>
      </w:r>
      <w:proofErr w:type="spellStart"/>
      <w:r>
        <w:t>necesidades</w:t>
      </w:r>
      <w:proofErr w:type="spellEnd"/>
      <w:r>
        <w:t xml:space="preserve">, </w:t>
      </w:r>
      <w:proofErr w:type="spellStart"/>
      <w:r>
        <w:t>si</w:t>
      </w:r>
      <w:proofErr w:type="spellEnd"/>
      <w:r>
        <w:t xml:space="preserve"> es </w:t>
      </w:r>
      <w:proofErr w:type="spellStart"/>
      <w:r>
        <w:t>necesario</w:t>
      </w:r>
      <w:proofErr w:type="spellEnd"/>
      <w:r>
        <w:t>.</w:t>
      </w:r>
    </w:p>
    <w:p w14:paraId="20BC655A" w14:textId="77777777" w:rsidR="0084430E" w:rsidRDefault="0084430E" w:rsidP="009D5D1B">
      <w:pPr>
        <w:pStyle w:val="LargePrintText"/>
      </w:pPr>
    </w:p>
    <w:p w14:paraId="7688E72A" w14:textId="77777777" w:rsidR="008A165D" w:rsidRDefault="009D5D1B" w:rsidP="009D5D1B">
      <w:pPr>
        <w:pStyle w:val="LargePrintText"/>
      </w:pPr>
      <w:proofErr w:type="spellStart"/>
      <w:r>
        <w:t>Después</w:t>
      </w:r>
      <w:proofErr w:type="spellEnd"/>
      <w:r>
        <w:t xml:space="preserve"> que </w:t>
      </w:r>
      <w:proofErr w:type="spellStart"/>
      <w:r>
        <w:t>comience</w:t>
      </w:r>
      <w:proofErr w:type="spellEnd"/>
      <w:r>
        <w:t xml:space="preserve"> a </w:t>
      </w:r>
      <w:proofErr w:type="spellStart"/>
      <w:r>
        <w:t>trabajar</w:t>
      </w:r>
      <w:proofErr w:type="spellEnd"/>
      <w:r>
        <w:t xml:space="preserve">, </w:t>
      </w:r>
      <w:proofErr w:type="spellStart"/>
      <w:r>
        <w:t>su</w:t>
      </w:r>
      <w:proofErr w:type="spellEnd"/>
      <w:r>
        <w:t xml:space="preserve"> </w:t>
      </w:r>
      <w:proofErr w:type="spellStart"/>
      <w:r>
        <w:t>consejero</w:t>
      </w:r>
      <w:proofErr w:type="spellEnd"/>
      <w:r>
        <w:t xml:space="preserve"> </w:t>
      </w:r>
      <w:proofErr w:type="spellStart"/>
      <w:r>
        <w:t>continuará</w:t>
      </w:r>
      <w:proofErr w:type="spellEnd"/>
      <w:r>
        <w:t xml:space="preserve"> </w:t>
      </w:r>
      <w:proofErr w:type="spellStart"/>
      <w:r>
        <w:t>asegurándose</w:t>
      </w:r>
      <w:proofErr w:type="spellEnd"/>
      <w:r>
        <w:t xml:space="preserve"> de que </w:t>
      </w:r>
      <w:proofErr w:type="spellStart"/>
      <w:r>
        <w:t>usted</w:t>
      </w:r>
      <w:proofErr w:type="spellEnd"/>
      <w:r>
        <w:t xml:space="preserve"> y </w:t>
      </w:r>
      <w:proofErr w:type="spellStart"/>
      <w:r>
        <w:t>su</w:t>
      </w:r>
      <w:proofErr w:type="spellEnd"/>
      <w:r>
        <w:t xml:space="preserve"> </w:t>
      </w:r>
      <w:proofErr w:type="spellStart"/>
      <w:r>
        <w:t>empleador</w:t>
      </w:r>
      <w:proofErr w:type="spellEnd"/>
      <w:r>
        <w:t xml:space="preserve"> </w:t>
      </w:r>
      <w:proofErr w:type="spellStart"/>
      <w:r>
        <w:t>tengan</w:t>
      </w:r>
      <w:proofErr w:type="spellEnd"/>
      <w:r>
        <w:t xml:space="preserve"> </w:t>
      </w:r>
      <w:proofErr w:type="spellStart"/>
      <w:r>
        <w:t>todo</w:t>
      </w:r>
      <w:proofErr w:type="spellEnd"/>
      <w:r>
        <w:t xml:space="preserve"> lo que </w:t>
      </w:r>
      <w:proofErr w:type="spellStart"/>
      <w:r>
        <w:t>necesita</w:t>
      </w:r>
      <w:proofErr w:type="spellEnd"/>
      <w:r>
        <w:t xml:space="preserve"> para </w:t>
      </w:r>
      <w:proofErr w:type="spellStart"/>
      <w:r>
        <w:t>hacerlo</w:t>
      </w:r>
      <w:proofErr w:type="spellEnd"/>
      <w:r>
        <w:t xml:space="preserve"> bien. Si </w:t>
      </w:r>
      <w:proofErr w:type="spellStart"/>
      <w:r>
        <w:t>tiene</w:t>
      </w:r>
      <w:proofErr w:type="spellEnd"/>
      <w:r>
        <w:t xml:space="preserve"> </w:t>
      </w:r>
      <w:proofErr w:type="spellStart"/>
      <w:r>
        <w:t>problemas</w:t>
      </w:r>
      <w:proofErr w:type="spellEnd"/>
      <w:r>
        <w:t xml:space="preserve"> </w:t>
      </w:r>
      <w:proofErr w:type="spellStart"/>
      <w:r>
        <w:t>en</w:t>
      </w:r>
      <w:proofErr w:type="spellEnd"/>
      <w:r>
        <w:t xml:space="preserve"> </w:t>
      </w:r>
      <w:proofErr w:type="spellStart"/>
      <w:r>
        <w:t>el</w:t>
      </w:r>
      <w:proofErr w:type="spellEnd"/>
      <w:r>
        <w:t xml:space="preserve"> </w:t>
      </w:r>
      <w:proofErr w:type="spellStart"/>
      <w:r>
        <w:t>trabajo</w:t>
      </w:r>
      <w:proofErr w:type="spellEnd"/>
      <w:r>
        <w:t xml:space="preserve">, </w:t>
      </w:r>
      <w:proofErr w:type="spellStart"/>
      <w:r>
        <w:t>comuníquese</w:t>
      </w:r>
      <w:proofErr w:type="spellEnd"/>
      <w:r>
        <w:t xml:space="preserve"> con </w:t>
      </w:r>
      <w:proofErr w:type="spellStart"/>
      <w:r>
        <w:t>su</w:t>
      </w:r>
      <w:proofErr w:type="spellEnd"/>
      <w:r>
        <w:t xml:space="preserve"> </w:t>
      </w:r>
      <w:proofErr w:type="spellStart"/>
      <w:r>
        <w:t>consejero</w:t>
      </w:r>
      <w:proofErr w:type="spellEnd"/>
      <w:r>
        <w:t xml:space="preserve"> de RV. Se </w:t>
      </w:r>
      <w:proofErr w:type="spellStart"/>
      <w:r>
        <w:t>pueden</w:t>
      </w:r>
      <w:proofErr w:type="spellEnd"/>
      <w:r>
        <w:t xml:space="preserve"> </w:t>
      </w:r>
      <w:proofErr w:type="spellStart"/>
      <w:r>
        <w:t>proporcionar</w:t>
      </w:r>
      <w:proofErr w:type="spellEnd"/>
      <w:r>
        <w:t xml:space="preserve"> </w:t>
      </w:r>
      <w:proofErr w:type="spellStart"/>
      <w:r>
        <w:t>más</w:t>
      </w:r>
      <w:proofErr w:type="spellEnd"/>
      <w:r>
        <w:t xml:space="preserve"> </w:t>
      </w:r>
      <w:proofErr w:type="spellStart"/>
      <w:r>
        <w:t>servicios</w:t>
      </w:r>
      <w:proofErr w:type="spellEnd"/>
      <w:r>
        <w:t xml:space="preserve"> para </w:t>
      </w:r>
      <w:proofErr w:type="spellStart"/>
      <w:r>
        <w:t>ayudarlo</w:t>
      </w:r>
      <w:proofErr w:type="spellEnd"/>
      <w:r>
        <w:t xml:space="preserve"> a </w:t>
      </w:r>
      <w:proofErr w:type="spellStart"/>
      <w:r>
        <w:t>seguir</w:t>
      </w:r>
      <w:proofErr w:type="spellEnd"/>
      <w:r>
        <w:t xml:space="preserve"> </w:t>
      </w:r>
      <w:proofErr w:type="spellStart"/>
      <w:r>
        <w:t>trabajando</w:t>
      </w:r>
      <w:proofErr w:type="spellEnd"/>
      <w:r>
        <w:t>.</w:t>
      </w:r>
    </w:p>
    <w:p w14:paraId="7D191C4F" w14:textId="77777777" w:rsidR="0084430E" w:rsidRDefault="0084430E" w:rsidP="00C96CD2">
      <w:pPr>
        <w:pStyle w:val="LargePrintText"/>
        <w:tabs>
          <w:tab w:val="left" w:pos="540"/>
        </w:tabs>
        <w:rPr>
          <w:b/>
        </w:rPr>
      </w:pPr>
    </w:p>
    <w:p w14:paraId="475FEBD3" w14:textId="77777777" w:rsidR="008A165D" w:rsidRPr="00C96CD2" w:rsidRDefault="008A165D" w:rsidP="00C96CD2">
      <w:pPr>
        <w:pStyle w:val="LargePrintText"/>
        <w:tabs>
          <w:tab w:val="left" w:pos="540"/>
        </w:tabs>
        <w:rPr>
          <w:b/>
        </w:rPr>
      </w:pPr>
      <w:r w:rsidRPr="00C96CD2">
        <w:rPr>
          <w:b/>
        </w:rPr>
        <w:t xml:space="preserve">8. </w:t>
      </w:r>
      <w:r w:rsidR="00C96CD2">
        <w:rPr>
          <w:b/>
        </w:rPr>
        <w:tab/>
      </w:r>
      <w:proofErr w:type="spellStart"/>
      <w:r w:rsidRPr="00C96CD2">
        <w:rPr>
          <w:b/>
        </w:rPr>
        <w:t>Cierre</w:t>
      </w:r>
      <w:proofErr w:type="spellEnd"/>
      <w:r w:rsidRPr="00C96CD2">
        <w:rPr>
          <w:b/>
        </w:rPr>
        <w:t xml:space="preserve"> de Caso</w:t>
      </w:r>
    </w:p>
    <w:p w14:paraId="45E6D17F" w14:textId="77777777" w:rsidR="008A165D" w:rsidRPr="008A165D" w:rsidRDefault="008A165D" w:rsidP="008A165D">
      <w:pPr>
        <w:pStyle w:val="LargePrintText"/>
      </w:pPr>
      <w:proofErr w:type="spellStart"/>
      <w:r w:rsidRPr="008A165D">
        <w:t>Después</w:t>
      </w:r>
      <w:proofErr w:type="spellEnd"/>
      <w:r w:rsidRPr="008A165D">
        <w:t xml:space="preserve"> de </w:t>
      </w:r>
      <w:proofErr w:type="spellStart"/>
      <w:r w:rsidRPr="008A165D">
        <w:t>haber</w:t>
      </w:r>
      <w:proofErr w:type="spellEnd"/>
      <w:r w:rsidRPr="008A165D">
        <w:t xml:space="preserve"> </w:t>
      </w:r>
      <w:proofErr w:type="spellStart"/>
      <w:r w:rsidRPr="008A165D">
        <w:t>mantenido</w:t>
      </w:r>
      <w:proofErr w:type="spellEnd"/>
      <w:r w:rsidRPr="008A165D">
        <w:t xml:space="preserve"> </w:t>
      </w:r>
      <w:proofErr w:type="spellStart"/>
      <w:r w:rsidRPr="008A165D">
        <w:t>su</w:t>
      </w:r>
      <w:proofErr w:type="spellEnd"/>
      <w:r w:rsidRPr="008A165D">
        <w:t xml:space="preserve"> </w:t>
      </w:r>
      <w:proofErr w:type="spellStart"/>
      <w:r w:rsidRPr="008A165D">
        <w:t>trabajo</w:t>
      </w:r>
      <w:proofErr w:type="spellEnd"/>
      <w:r w:rsidRPr="008A165D">
        <w:t xml:space="preserve"> </w:t>
      </w:r>
      <w:proofErr w:type="spellStart"/>
      <w:r w:rsidRPr="008A165D">
        <w:t>por</w:t>
      </w:r>
      <w:proofErr w:type="spellEnd"/>
      <w:r w:rsidRPr="008A165D">
        <w:t xml:space="preserve"> un </w:t>
      </w:r>
      <w:proofErr w:type="spellStart"/>
      <w:r w:rsidRPr="008A165D">
        <w:t>período</w:t>
      </w:r>
      <w:proofErr w:type="spellEnd"/>
      <w:r w:rsidRPr="008A165D">
        <w:t xml:space="preserve"> </w:t>
      </w:r>
      <w:proofErr w:type="spellStart"/>
      <w:r w:rsidRPr="008A165D">
        <w:t>mínimo</w:t>
      </w:r>
      <w:proofErr w:type="spellEnd"/>
      <w:r w:rsidRPr="008A165D">
        <w:t xml:space="preserve"> de 90 días, </w:t>
      </w:r>
      <w:proofErr w:type="spellStart"/>
      <w:r w:rsidRPr="008A165D">
        <w:t>usted</w:t>
      </w:r>
      <w:proofErr w:type="spellEnd"/>
      <w:r w:rsidRPr="008A165D">
        <w:t xml:space="preserve"> y </w:t>
      </w:r>
      <w:proofErr w:type="spellStart"/>
      <w:r w:rsidRPr="008A165D">
        <w:t>su</w:t>
      </w:r>
      <w:proofErr w:type="spellEnd"/>
      <w:r w:rsidRPr="008A165D">
        <w:t xml:space="preserve"> </w:t>
      </w:r>
      <w:proofErr w:type="spellStart"/>
      <w:r w:rsidRPr="008A165D">
        <w:t>consejero</w:t>
      </w:r>
      <w:proofErr w:type="spellEnd"/>
      <w:r w:rsidRPr="008A165D">
        <w:t xml:space="preserve"> </w:t>
      </w:r>
      <w:proofErr w:type="spellStart"/>
      <w:r w:rsidRPr="008A165D">
        <w:t>discutirán</w:t>
      </w:r>
      <w:proofErr w:type="spellEnd"/>
      <w:r w:rsidRPr="008A165D">
        <w:t xml:space="preserve"> la </w:t>
      </w:r>
      <w:proofErr w:type="spellStart"/>
      <w:r w:rsidRPr="008A165D">
        <w:t>posibilidad</w:t>
      </w:r>
      <w:proofErr w:type="spellEnd"/>
      <w:r w:rsidRPr="008A165D">
        <w:t xml:space="preserve"> de </w:t>
      </w:r>
      <w:proofErr w:type="spellStart"/>
      <w:r w:rsidRPr="008A165D">
        <w:t>finalizar</w:t>
      </w:r>
      <w:proofErr w:type="spellEnd"/>
      <w:r w:rsidRPr="008A165D">
        <w:t xml:space="preserve"> la </w:t>
      </w:r>
      <w:proofErr w:type="spellStart"/>
      <w:r w:rsidRPr="008A165D">
        <w:t>ayuda</w:t>
      </w:r>
      <w:proofErr w:type="spellEnd"/>
      <w:r w:rsidRPr="008A165D">
        <w:t xml:space="preserve"> de RV. Durante </w:t>
      </w:r>
      <w:proofErr w:type="spellStart"/>
      <w:r w:rsidRPr="008A165D">
        <w:t>esa</w:t>
      </w:r>
      <w:proofErr w:type="spellEnd"/>
      <w:r w:rsidRPr="008A165D">
        <w:t xml:space="preserve"> </w:t>
      </w:r>
      <w:proofErr w:type="spellStart"/>
      <w:r w:rsidRPr="008A165D">
        <w:t>discusión</w:t>
      </w:r>
      <w:proofErr w:type="spellEnd"/>
      <w:r w:rsidRPr="008A165D">
        <w:t xml:space="preserve">, </w:t>
      </w:r>
      <w:proofErr w:type="spellStart"/>
      <w:r w:rsidRPr="008A165D">
        <w:t>usted</w:t>
      </w:r>
      <w:proofErr w:type="spellEnd"/>
      <w:r w:rsidRPr="008A165D">
        <w:t xml:space="preserve"> y </w:t>
      </w:r>
      <w:proofErr w:type="spellStart"/>
      <w:r w:rsidRPr="008A165D">
        <w:t>su</w:t>
      </w:r>
      <w:proofErr w:type="spellEnd"/>
      <w:r w:rsidRPr="008A165D">
        <w:t xml:space="preserve"> </w:t>
      </w:r>
      <w:proofErr w:type="spellStart"/>
      <w:r w:rsidRPr="008A165D">
        <w:t>consejero</w:t>
      </w:r>
      <w:proofErr w:type="spellEnd"/>
      <w:r w:rsidRPr="008A165D">
        <w:t xml:space="preserve"> </w:t>
      </w:r>
      <w:proofErr w:type="spellStart"/>
      <w:r w:rsidRPr="008A165D">
        <w:t>deben</w:t>
      </w:r>
      <w:proofErr w:type="spellEnd"/>
      <w:r w:rsidRPr="008A165D">
        <w:t xml:space="preserve"> </w:t>
      </w:r>
      <w:proofErr w:type="spellStart"/>
      <w:r w:rsidRPr="008A165D">
        <w:t>estar</w:t>
      </w:r>
      <w:proofErr w:type="spellEnd"/>
      <w:r w:rsidRPr="008A165D">
        <w:t xml:space="preserve"> de </w:t>
      </w:r>
      <w:proofErr w:type="spellStart"/>
      <w:r w:rsidRPr="008A165D">
        <w:t>acuerdo</w:t>
      </w:r>
      <w:proofErr w:type="spellEnd"/>
      <w:r w:rsidRPr="008A165D">
        <w:t xml:space="preserve"> </w:t>
      </w:r>
      <w:proofErr w:type="spellStart"/>
      <w:r w:rsidRPr="008A165D">
        <w:t>en</w:t>
      </w:r>
      <w:proofErr w:type="spellEnd"/>
      <w:r w:rsidRPr="008A165D">
        <w:t xml:space="preserve"> que </w:t>
      </w:r>
      <w:proofErr w:type="spellStart"/>
      <w:r w:rsidRPr="008A165D">
        <w:t>ya</w:t>
      </w:r>
      <w:proofErr w:type="spellEnd"/>
      <w:r w:rsidRPr="008A165D">
        <w:t xml:space="preserve"> no </w:t>
      </w:r>
      <w:proofErr w:type="spellStart"/>
      <w:r w:rsidRPr="008A165D">
        <w:t>necesita</w:t>
      </w:r>
      <w:proofErr w:type="spellEnd"/>
      <w:r w:rsidRPr="008A165D">
        <w:t xml:space="preserve"> </w:t>
      </w:r>
      <w:proofErr w:type="spellStart"/>
      <w:r w:rsidRPr="008A165D">
        <w:t>los</w:t>
      </w:r>
      <w:proofErr w:type="spellEnd"/>
      <w:r w:rsidRPr="008A165D">
        <w:t xml:space="preserve"> </w:t>
      </w:r>
      <w:proofErr w:type="spellStart"/>
      <w:r w:rsidRPr="008A165D">
        <w:t>servicios</w:t>
      </w:r>
      <w:proofErr w:type="spellEnd"/>
      <w:r w:rsidRPr="008A165D">
        <w:t xml:space="preserve"> de RV para </w:t>
      </w:r>
      <w:proofErr w:type="spellStart"/>
      <w:r w:rsidRPr="008A165D">
        <w:t>mantener</w:t>
      </w:r>
      <w:proofErr w:type="spellEnd"/>
      <w:r w:rsidRPr="008A165D">
        <w:t xml:space="preserve"> </w:t>
      </w:r>
      <w:proofErr w:type="spellStart"/>
      <w:r w:rsidRPr="008A165D">
        <w:t>su</w:t>
      </w:r>
      <w:proofErr w:type="spellEnd"/>
      <w:r w:rsidRPr="008A165D">
        <w:t xml:space="preserve"> </w:t>
      </w:r>
      <w:proofErr w:type="spellStart"/>
      <w:r w:rsidRPr="008A165D">
        <w:t>trabajo</w:t>
      </w:r>
      <w:proofErr w:type="spellEnd"/>
      <w:r w:rsidRPr="008A165D">
        <w:t>.</w:t>
      </w:r>
      <w:r w:rsidR="00C96CD2">
        <w:t xml:space="preserve"> </w:t>
      </w:r>
      <w:r w:rsidRPr="008A165D">
        <w:t xml:space="preserve">Si </w:t>
      </w:r>
      <w:proofErr w:type="spellStart"/>
      <w:r w:rsidRPr="008A165D">
        <w:t>necesita</w:t>
      </w:r>
      <w:proofErr w:type="spellEnd"/>
      <w:r w:rsidRPr="008A165D">
        <w:t xml:space="preserve"> </w:t>
      </w:r>
      <w:proofErr w:type="spellStart"/>
      <w:r w:rsidRPr="008A165D">
        <w:t>ayuda</w:t>
      </w:r>
      <w:proofErr w:type="spellEnd"/>
      <w:r w:rsidRPr="008A165D">
        <w:t xml:space="preserve"> </w:t>
      </w:r>
      <w:proofErr w:type="spellStart"/>
      <w:r w:rsidRPr="008A165D">
        <w:t>en</w:t>
      </w:r>
      <w:proofErr w:type="spellEnd"/>
      <w:r w:rsidRPr="008A165D">
        <w:t xml:space="preserve"> un </w:t>
      </w:r>
      <w:proofErr w:type="spellStart"/>
      <w:r w:rsidRPr="008A165D">
        <w:t>futuro</w:t>
      </w:r>
      <w:proofErr w:type="spellEnd"/>
      <w:r w:rsidRPr="008A165D">
        <w:t xml:space="preserve"> para </w:t>
      </w:r>
      <w:proofErr w:type="spellStart"/>
      <w:r w:rsidRPr="008A165D">
        <w:t>mantener</w:t>
      </w:r>
      <w:proofErr w:type="spellEnd"/>
      <w:r w:rsidRPr="008A165D">
        <w:t xml:space="preserve"> </w:t>
      </w:r>
      <w:proofErr w:type="spellStart"/>
      <w:r w:rsidRPr="008A165D">
        <w:t>su</w:t>
      </w:r>
      <w:proofErr w:type="spellEnd"/>
      <w:r w:rsidRPr="008A165D">
        <w:t xml:space="preserve"> </w:t>
      </w:r>
      <w:proofErr w:type="spellStart"/>
      <w:r w:rsidRPr="008A165D">
        <w:t>trabajo</w:t>
      </w:r>
      <w:proofErr w:type="spellEnd"/>
      <w:r w:rsidRPr="008A165D">
        <w:t xml:space="preserve">, </w:t>
      </w:r>
      <w:proofErr w:type="spellStart"/>
      <w:r w:rsidRPr="008A165D">
        <w:t>debe</w:t>
      </w:r>
      <w:proofErr w:type="spellEnd"/>
      <w:r w:rsidRPr="008A165D">
        <w:t xml:space="preserve"> </w:t>
      </w:r>
      <w:proofErr w:type="spellStart"/>
      <w:r w:rsidRPr="008A165D">
        <w:t>comunicarse</w:t>
      </w:r>
      <w:proofErr w:type="spellEnd"/>
      <w:r w:rsidRPr="008A165D">
        <w:t xml:space="preserve"> con RV para </w:t>
      </w:r>
      <w:proofErr w:type="spellStart"/>
      <w:r w:rsidRPr="008A165D">
        <w:t>obtener</w:t>
      </w:r>
      <w:proofErr w:type="spellEnd"/>
      <w:r w:rsidRPr="008A165D">
        <w:t xml:space="preserve"> </w:t>
      </w:r>
      <w:proofErr w:type="spellStart"/>
      <w:r w:rsidRPr="008A165D">
        <w:t>servicios</w:t>
      </w:r>
      <w:proofErr w:type="spellEnd"/>
      <w:r w:rsidRPr="008A165D">
        <w:t xml:space="preserve"> </w:t>
      </w:r>
      <w:proofErr w:type="spellStart"/>
      <w:r w:rsidRPr="008A165D">
        <w:t>adicionales</w:t>
      </w:r>
      <w:proofErr w:type="spellEnd"/>
      <w:r w:rsidRPr="008A165D">
        <w:t>.</w:t>
      </w:r>
    </w:p>
    <w:p w14:paraId="42FFD8CB" w14:textId="77777777" w:rsidR="0085634A" w:rsidRDefault="0085634A" w:rsidP="00C96CD2">
      <w:pPr>
        <w:pStyle w:val="LargePrintTitle"/>
        <w:rPr>
          <w:rFonts w:eastAsiaTheme="minorHAnsi"/>
        </w:rPr>
      </w:pPr>
    </w:p>
    <w:p w14:paraId="6C2CAD8C" w14:textId="77777777" w:rsidR="008A165D" w:rsidRPr="008A165D" w:rsidRDefault="008A165D" w:rsidP="00C96CD2">
      <w:pPr>
        <w:pStyle w:val="LargePrintTitle"/>
        <w:rPr>
          <w:rFonts w:eastAsiaTheme="minorHAnsi"/>
        </w:rPr>
      </w:pPr>
      <w:proofErr w:type="spellStart"/>
      <w:r w:rsidRPr="008A165D">
        <w:rPr>
          <w:rFonts w:eastAsiaTheme="minorHAnsi"/>
        </w:rPr>
        <w:t>Confidencialidad</w:t>
      </w:r>
      <w:proofErr w:type="spellEnd"/>
    </w:p>
    <w:p w14:paraId="090AD0D8" w14:textId="77777777" w:rsidR="008A165D" w:rsidRPr="008A165D" w:rsidRDefault="008A165D" w:rsidP="008A165D">
      <w:pPr>
        <w:pStyle w:val="LargePrintText"/>
      </w:pPr>
      <w:r w:rsidRPr="008A165D">
        <w:t xml:space="preserve">La ley de Florida </w:t>
      </w:r>
      <w:proofErr w:type="spellStart"/>
      <w:r w:rsidRPr="008A165D">
        <w:t>permite</w:t>
      </w:r>
      <w:proofErr w:type="spellEnd"/>
      <w:r w:rsidRPr="008A165D">
        <w:t xml:space="preserve"> que RV </w:t>
      </w:r>
      <w:proofErr w:type="spellStart"/>
      <w:r w:rsidRPr="008A165D">
        <w:t>obtenga</w:t>
      </w:r>
      <w:proofErr w:type="spellEnd"/>
      <w:r w:rsidRPr="008A165D">
        <w:t xml:space="preserve"> </w:t>
      </w:r>
      <w:proofErr w:type="spellStart"/>
      <w:r w:rsidRPr="008A165D">
        <w:t>información</w:t>
      </w:r>
      <w:proofErr w:type="spellEnd"/>
      <w:r w:rsidRPr="008A165D">
        <w:t xml:space="preserve"> </w:t>
      </w:r>
      <w:proofErr w:type="spellStart"/>
      <w:r w:rsidRPr="008A165D">
        <w:t>médica</w:t>
      </w:r>
      <w:proofErr w:type="spellEnd"/>
      <w:r w:rsidRPr="008A165D">
        <w:t xml:space="preserve"> y/o </w:t>
      </w:r>
      <w:proofErr w:type="spellStart"/>
      <w:r w:rsidRPr="008A165D">
        <w:t>psicológica</w:t>
      </w:r>
      <w:proofErr w:type="spellEnd"/>
      <w:r w:rsidRPr="008A165D">
        <w:t xml:space="preserve"> de </w:t>
      </w:r>
      <w:proofErr w:type="spellStart"/>
      <w:r w:rsidRPr="008A165D">
        <w:t>médicos</w:t>
      </w:r>
      <w:proofErr w:type="spellEnd"/>
      <w:r w:rsidRPr="008A165D">
        <w:t xml:space="preserve"> u </w:t>
      </w:r>
      <w:proofErr w:type="spellStart"/>
      <w:r w:rsidRPr="008A165D">
        <w:t>otros</w:t>
      </w:r>
      <w:proofErr w:type="spellEnd"/>
      <w:r w:rsidRPr="008A165D">
        <w:t xml:space="preserve"> </w:t>
      </w:r>
      <w:proofErr w:type="spellStart"/>
      <w:r w:rsidRPr="008A165D">
        <w:t>profesionales</w:t>
      </w:r>
      <w:proofErr w:type="spellEnd"/>
      <w:r w:rsidRPr="008A165D">
        <w:t xml:space="preserve"> con </w:t>
      </w:r>
      <w:proofErr w:type="spellStart"/>
      <w:r w:rsidRPr="008A165D">
        <w:t>su</w:t>
      </w:r>
      <w:proofErr w:type="spellEnd"/>
      <w:r w:rsidRPr="008A165D">
        <w:t xml:space="preserve"> </w:t>
      </w:r>
      <w:proofErr w:type="spellStart"/>
      <w:r w:rsidRPr="008A165D">
        <w:t>permiso</w:t>
      </w:r>
      <w:proofErr w:type="spellEnd"/>
      <w:r w:rsidRPr="008A165D">
        <w:t xml:space="preserve"> </w:t>
      </w:r>
      <w:proofErr w:type="spellStart"/>
      <w:r w:rsidRPr="008A165D">
        <w:t>por</w:t>
      </w:r>
      <w:proofErr w:type="spellEnd"/>
      <w:r w:rsidRPr="008A165D">
        <w:t xml:space="preserve"> </w:t>
      </w:r>
      <w:proofErr w:type="spellStart"/>
      <w:r w:rsidRPr="008A165D">
        <w:t>escrito</w:t>
      </w:r>
      <w:proofErr w:type="spellEnd"/>
      <w:r w:rsidRPr="008A165D">
        <w:t xml:space="preserve">. </w:t>
      </w:r>
      <w:proofErr w:type="spellStart"/>
      <w:r w:rsidRPr="008A165D">
        <w:t>Esta</w:t>
      </w:r>
      <w:proofErr w:type="spellEnd"/>
      <w:r w:rsidRPr="008A165D">
        <w:t xml:space="preserve"> </w:t>
      </w:r>
      <w:proofErr w:type="spellStart"/>
      <w:r w:rsidRPr="008A165D">
        <w:t>información</w:t>
      </w:r>
      <w:proofErr w:type="spellEnd"/>
      <w:r w:rsidRPr="008A165D">
        <w:t xml:space="preserve"> se </w:t>
      </w:r>
      <w:proofErr w:type="spellStart"/>
      <w:r w:rsidRPr="008A165D">
        <w:t>solicita</w:t>
      </w:r>
      <w:proofErr w:type="spellEnd"/>
      <w:r w:rsidRPr="008A165D">
        <w:t xml:space="preserve"> </w:t>
      </w:r>
      <w:proofErr w:type="spellStart"/>
      <w:r w:rsidRPr="008A165D">
        <w:t>sólo</w:t>
      </w:r>
      <w:proofErr w:type="spellEnd"/>
      <w:r w:rsidRPr="008A165D">
        <w:t xml:space="preserve"> para </w:t>
      </w:r>
      <w:proofErr w:type="spellStart"/>
      <w:r w:rsidRPr="008A165D">
        <w:t>ayudar</w:t>
      </w:r>
      <w:proofErr w:type="spellEnd"/>
      <w:r w:rsidRPr="008A165D">
        <w:t xml:space="preserve"> a </w:t>
      </w:r>
      <w:proofErr w:type="spellStart"/>
      <w:r w:rsidRPr="008A165D">
        <w:t>su</w:t>
      </w:r>
      <w:proofErr w:type="spellEnd"/>
      <w:r w:rsidRPr="008A165D">
        <w:t xml:space="preserve"> </w:t>
      </w:r>
      <w:proofErr w:type="spellStart"/>
      <w:r w:rsidRPr="008A165D">
        <w:t>consejero</w:t>
      </w:r>
      <w:proofErr w:type="spellEnd"/>
      <w:r w:rsidRPr="008A165D">
        <w:t xml:space="preserve"> a </w:t>
      </w:r>
      <w:proofErr w:type="spellStart"/>
      <w:r w:rsidRPr="008A165D">
        <w:t>determinar</w:t>
      </w:r>
      <w:proofErr w:type="spellEnd"/>
      <w:r w:rsidRPr="008A165D">
        <w:t xml:space="preserve"> </w:t>
      </w:r>
      <w:proofErr w:type="spellStart"/>
      <w:r w:rsidRPr="008A165D">
        <w:t>su</w:t>
      </w:r>
      <w:proofErr w:type="spellEnd"/>
      <w:r w:rsidRPr="008A165D">
        <w:t xml:space="preserve"> </w:t>
      </w:r>
      <w:proofErr w:type="spellStart"/>
      <w:r w:rsidRPr="008A165D">
        <w:t>elegibilidad</w:t>
      </w:r>
      <w:proofErr w:type="spellEnd"/>
      <w:r w:rsidRPr="008A165D">
        <w:t xml:space="preserve"> y </w:t>
      </w:r>
      <w:proofErr w:type="spellStart"/>
      <w:r w:rsidRPr="008A165D">
        <w:t>los</w:t>
      </w:r>
      <w:proofErr w:type="spellEnd"/>
      <w:r w:rsidRPr="008A165D">
        <w:t xml:space="preserve"> </w:t>
      </w:r>
      <w:proofErr w:type="spellStart"/>
      <w:r w:rsidRPr="008A165D">
        <w:t>servicios</w:t>
      </w:r>
      <w:proofErr w:type="spellEnd"/>
      <w:r w:rsidRPr="008A165D">
        <w:t xml:space="preserve"> </w:t>
      </w:r>
      <w:proofErr w:type="spellStart"/>
      <w:r w:rsidRPr="008A165D">
        <w:t>necesarios</w:t>
      </w:r>
      <w:proofErr w:type="spellEnd"/>
      <w:r w:rsidRPr="008A165D">
        <w:t xml:space="preserve"> para </w:t>
      </w:r>
      <w:proofErr w:type="spellStart"/>
      <w:r w:rsidRPr="008A165D">
        <w:t>ayudarlo</w:t>
      </w:r>
      <w:proofErr w:type="spellEnd"/>
      <w:r w:rsidRPr="008A165D">
        <w:t xml:space="preserve"> </w:t>
      </w:r>
      <w:proofErr w:type="gramStart"/>
      <w:r w:rsidRPr="008A165D">
        <w:t>a</w:t>
      </w:r>
      <w:proofErr w:type="gramEnd"/>
      <w:r w:rsidRPr="008A165D">
        <w:t xml:space="preserve"> </w:t>
      </w:r>
      <w:proofErr w:type="spellStart"/>
      <w:r w:rsidRPr="008A165D">
        <w:t>obtener</w:t>
      </w:r>
      <w:proofErr w:type="spellEnd"/>
      <w:r w:rsidRPr="008A165D">
        <w:t xml:space="preserve"> y </w:t>
      </w:r>
      <w:proofErr w:type="spellStart"/>
      <w:r w:rsidRPr="008A165D">
        <w:t>mantener</w:t>
      </w:r>
      <w:proofErr w:type="spellEnd"/>
      <w:r w:rsidRPr="008A165D">
        <w:t xml:space="preserve"> un </w:t>
      </w:r>
      <w:proofErr w:type="spellStart"/>
      <w:r w:rsidRPr="008A165D">
        <w:t>empleo</w:t>
      </w:r>
      <w:proofErr w:type="spellEnd"/>
      <w:r w:rsidRPr="008A165D">
        <w:t xml:space="preserve">. Toda la </w:t>
      </w:r>
      <w:proofErr w:type="spellStart"/>
      <w:r w:rsidRPr="008A165D">
        <w:t>información</w:t>
      </w:r>
      <w:proofErr w:type="spellEnd"/>
      <w:r w:rsidRPr="008A165D">
        <w:t xml:space="preserve"> </w:t>
      </w:r>
      <w:proofErr w:type="spellStart"/>
      <w:r w:rsidRPr="008A165D">
        <w:t>discutida</w:t>
      </w:r>
      <w:proofErr w:type="spellEnd"/>
      <w:r w:rsidRPr="008A165D">
        <w:t xml:space="preserve"> y </w:t>
      </w:r>
      <w:proofErr w:type="spellStart"/>
      <w:r w:rsidRPr="008A165D">
        <w:t>entregada</w:t>
      </w:r>
      <w:proofErr w:type="spellEnd"/>
      <w:r w:rsidRPr="008A165D">
        <w:t xml:space="preserve"> a</w:t>
      </w:r>
      <w:r w:rsidR="00C96CD2">
        <w:t xml:space="preserve"> </w:t>
      </w:r>
      <w:proofErr w:type="spellStart"/>
      <w:r w:rsidRPr="008A165D">
        <w:t>su</w:t>
      </w:r>
      <w:proofErr w:type="spellEnd"/>
      <w:r w:rsidRPr="008A165D">
        <w:t xml:space="preserve"> </w:t>
      </w:r>
      <w:proofErr w:type="spellStart"/>
      <w:r w:rsidRPr="008A165D">
        <w:t>consejero</w:t>
      </w:r>
      <w:proofErr w:type="spellEnd"/>
      <w:r w:rsidRPr="008A165D">
        <w:t xml:space="preserve"> es </w:t>
      </w:r>
      <w:proofErr w:type="spellStart"/>
      <w:r w:rsidRPr="008A165D">
        <w:t>confidencial</w:t>
      </w:r>
      <w:proofErr w:type="spellEnd"/>
      <w:r w:rsidRPr="008A165D">
        <w:t xml:space="preserve">. RV no </w:t>
      </w:r>
      <w:proofErr w:type="spellStart"/>
      <w:r w:rsidRPr="008A165D">
        <w:t>discutirá</w:t>
      </w:r>
      <w:proofErr w:type="spellEnd"/>
      <w:r w:rsidRPr="008A165D">
        <w:t xml:space="preserve"> </w:t>
      </w:r>
      <w:proofErr w:type="spellStart"/>
      <w:r w:rsidRPr="008A165D">
        <w:t>ni</w:t>
      </w:r>
      <w:proofErr w:type="spellEnd"/>
      <w:r w:rsidRPr="008A165D">
        <w:t xml:space="preserve"> </w:t>
      </w:r>
      <w:proofErr w:type="spellStart"/>
      <w:r w:rsidRPr="008A165D">
        <w:t>divulgará</w:t>
      </w:r>
      <w:proofErr w:type="spellEnd"/>
      <w:r w:rsidRPr="008A165D">
        <w:t xml:space="preserve"> </w:t>
      </w:r>
      <w:proofErr w:type="spellStart"/>
      <w:r w:rsidRPr="008A165D">
        <w:t>ninguna</w:t>
      </w:r>
      <w:proofErr w:type="spellEnd"/>
      <w:r w:rsidRPr="008A165D">
        <w:t xml:space="preserve"> </w:t>
      </w:r>
      <w:proofErr w:type="spellStart"/>
      <w:r w:rsidRPr="008A165D">
        <w:t>información</w:t>
      </w:r>
      <w:proofErr w:type="spellEnd"/>
      <w:r w:rsidRPr="008A165D">
        <w:t xml:space="preserve"> </w:t>
      </w:r>
      <w:proofErr w:type="spellStart"/>
      <w:r w:rsidRPr="008A165D">
        <w:t>sobre</w:t>
      </w:r>
      <w:proofErr w:type="spellEnd"/>
      <w:r w:rsidRPr="008A165D">
        <w:t xml:space="preserve"> </w:t>
      </w:r>
      <w:proofErr w:type="spellStart"/>
      <w:r w:rsidRPr="008A165D">
        <w:t>usted</w:t>
      </w:r>
      <w:proofErr w:type="spellEnd"/>
      <w:r w:rsidRPr="008A165D">
        <w:t xml:space="preserve"> sin </w:t>
      </w:r>
      <w:proofErr w:type="spellStart"/>
      <w:r w:rsidRPr="008A165D">
        <w:t>su</w:t>
      </w:r>
      <w:proofErr w:type="spellEnd"/>
      <w:r w:rsidRPr="008A165D">
        <w:t xml:space="preserve"> </w:t>
      </w:r>
      <w:proofErr w:type="spellStart"/>
      <w:r w:rsidRPr="008A165D">
        <w:t>consentimiento</w:t>
      </w:r>
      <w:proofErr w:type="spellEnd"/>
      <w:r w:rsidRPr="008A165D">
        <w:t xml:space="preserve"> </w:t>
      </w:r>
      <w:proofErr w:type="spellStart"/>
      <w:r w:rsidRPr="008A165D">
        <w:t>por</w:t>
      </w:r>
      <w:proofErr w:type="spellEnd"/>
      <w:r w:rsidRPr="008A165D">
        <w:t xml:space="preserve"> </w:t>
      </w:r>
      <w:proofErr w:type="spellStart"/>
      <w:r w:rsidRPr="008A165D">
        <w:t>escrito</w:t>
      </w:r>
      <w:proofErr w:type="spellEnd"/>
      <w:r w:rsidRPr="008A165D">
        <w:t xml:space="preserve">, </w:t>
      </w:r>
      <w:proofErr w:type="spellStart"/>
      <w:r w:rsidRPr="008A165D">
        <w:t>como</w:t>
      </w:r>
      <w:proofErr w:type="spellEnd"/>
      <w:r w:rsidRPr="008A165D">
        <w:t xml:space="preserve"> lo </w:t>
      </w:r>
      <w:proofErr w:type="spellStart"/>
      <w:r w:rsidRPr="008A165D">
        <w:t>exige</w:t>
      </w:r>
      <w:proofErr w:type="spellEnd"/>
      <w:r w:rsidRPr="008A165D">
        <w:t xml:space="preserve"> la ley, con las </w:t>
      </w:r>
      <w:proofErr w:type="spellStart"/>
      <w:r w:rsidRPr="008A165D">
        <w:t>siguientes</w:t>
      </w:r>
      <w:proofErr w:type="spellEnd"/>
      <w:r w:rsidRPr="008A165D">
        <w:t xml:space="preserve"> </w:t>
      </w:r>
      <w:proofErr w:type="spellStart"/>
      <w:r w:rsidRPr="008A165D">
        <w:t>excepciones</w:t>
      </w:r>
      <w:proofErr w:type="spellEnd"/>
      <w:r w:rsidRPr="008A165D">
        <w:t>:</w:t>
      </w:r>
    </w:p>
    <w:p w14:paraId="7EFAA10B" w14:textId="77777777" w:rsidR="00FD438F" w:rsidRDefault="00FD438F" w:rsidP="00FD438F">
      <w:pPr>
        <w:pStyle w:val="LargeBullet"/>
      </w:pPr>
      <w:r>
        <w:t xml:space="preserve">RV </w:t>
      </w:r>
      <w:proofErr w:type="spellStart"/>
      <w:r>
        <w:t>intercambia</w:t>
      </w:r>
      <w:proofErr w:type="spellEnd"/>
      <w:r>
        <w:t xml:space="preserve"> </w:t>
      </w:r>
      <w:proofErr w:type="spellStart"/>
      <w:r>
        <w:t>electrónicamente</w:t>
      </w:r>
      <w:proofErr w:type="spellEnd"/>
      <w:r>
        <w:t xml:space="preserve"> </w:t>
      </w:r>
      <w:proofErr w:type="spellStart"/>
      <w:r>
        <w:t>información</w:t>
      </w:r>
      <w:proofErr w:type="spellEnd"/>
      <w:r>
        <w:t xml:space="preserve"> del </w:t>
      </w:r>
      <w:proofErr w:type="spellStart"/>
      <w:r>
        <w:t>cliente</w:t>
      </w:r>
      <w:proofErr w:type="spellEnd"/>
      <w:r>
        <w:t xml:space="preserve"> con la </w:t>
      </w:r>
      <w:proofErr w:type="spellStart"/>
      <w:r>
        <w:t>Administración</w:t>
      </w:r>
      <w:proofErr w:type="spellEnd"/>
      <w:r>
        <w:t xml:space="preserve"> del Seguro Social (SSA.</w:t>
      </w:r>
    </w:p>
    <w:p w14:paraId="70011423" w14:textId="77777777" w:rsidR="00FD438F" w:rsidRDefault="00FD438F" w:rsidP="00FD438F">
      <w:pPr>
        <w:pStyle w:val="LargeBullet"/>
        <w:numPr>
          <w:ilvl w:val="0"/>
          <w:numId w:val="0"/>
        </w:numPr>
        <w:ind w:left="548"/>
      </w:pPr>
      <w:r>
        <w:t xml:space="preserve">Si la </w:t>
      </w:r>
      <w:proofErr w:type="spellStart"/>
      <w:r>
        <w:t>información</w:t>
      </w:r>
      <w:proofErr w:type="spellEnd"/>
      <w:r>
        <w:t xml:space="preserve"> no coincide con SSA, RV </w:t>
      </w:r>
      <w:proofErr w:type="spellStart"/>
      <w:r>
        <w:t>notificará</w:t>
      </w:r>
      <w:proofErr w:type="spellEnd"/>
      <w:r>
        <w:t xml:space="preserve"> al </w:t>
      </w:r>
      <w:proofErr w:type="spellStart"/>
      <w:r>
        <w:t>cliente</w:t>
      </w:r>
      <w:proofErr w:type="spellEnd"/>
      <w:r>
        <w:t xml:space="preserve"> </w:t>
      </w:r>
      <w:proofErr w:type="spellStart"/>
      <w:r>
        <w:t>por</w:t>
      </w:r>
      <w:proofErr w:type="spellEnd"/>
      <w:r>
        <w:t xml:space="preserve"> </w:t>
      </w:r>
      <w:proofErr w:type="spellStart"/>
      <w:r>
        <w:t>escrito</w:t>
      </w:r>
      <w:proofErr w:type="spellEnd"/>
      <w:r>
        <w:t xml:space="preserve"> para </w:t>
      </w:r>
      <w:proofErr w:type="spellStart"/>
      <w:r>
        <w:t>verificar</w:t>
      </w:r>
      <w:proofErr w:type="spellEnd"/>
      <w:r>
        <w:t xml:space="preserve">, y, </w:t>
      </w:r>
      <w:proofErr w:type="spellStart"/>
      <w:r>
        <w:t>si</w:t>
      </w:r>
      <w:proofErr w:type="spellEnd"/>
      <w:r>
        <w:t xml:space="preserve"> es </w:t>
      </w:r>
      <w:proofErr w:type="spellStart"/>
      <w:r>
        <w:t>necesario</w:t>
      </w:r>
      <w:proofErr w:type="spellEnd"/>
      <w:r>
        <w:t>,</w:t>
      </w:r>
    </w:p>
    <w:p w14:paraId="746E6757" w14:textId="77777777" w:rsidR="00FD438F" w:rsidRDefault="00FD438F" w:rsidP="00FD438F">
      <w:pPr>
        <w:pStyle w:val="LargeBullet"/>
        <w:numPr>
          <w:ilvl w:val="0"/>
          <w:numId w:val="0"/>
        </w:numPr>
        <w:ind w:left="548"/>
      </w:pPr>
      <w:proofErr w:type="spellStart"/>
      <w:r>
        <w:t>corregir</w:t>
      </w:r>
      <w:proofErr w:type="spellEnd"/>
      <w:r>
        <w:t xml:space="preserve"> </w:t>
      </w:r>
      <w:proofErr w:type="spellStart"/>
      <w:r>
        <w:t>nuestros</w:t>
      </w:r>
      <w:proofErr w:type="spellEnd"/>
      <w:r>
        <w:t xml:space="preserve"> </w:t>
      </w:r>
      <w:proofErr w:type="spellStart"/>
      <w:r>
        <w:t>registros</w:t>
      </w:r>
      <w:proofErr w:type="spellEnd"/>
      <w:r>
        <w:t>.</w:t>
      </w:r>
    </w:p>
    <w:p w14:paraId="4A7F72B6" w14:textId="77777777" w:rsidR="00FD438F" w:rsidRDefault="00FD438F" w:rsidP="00FD438F">
      <w:pPr>
        <w:pStyle w:val="LargeBullet"/>
      </w:pPr>
      <w:r>
        <w:t xml:space="preserve">RV </w:t>
      </w:r>
      <w:proofErr w:type="spellStart"/>
      <w:r>
        <w:t>puede</w:t>
      </w:r>
      <w:proofErr w:type="spellEnd"/>
      <w:r>
        <w:t xml:space="preserve"> </w:t>
      </w:r>
      <w:proofErr w:type="spellStart"/>
      <w:r>
        <w:t>divulgar</w:t>
      </w:r>
      <w:proofErr w:type="spellEnd"/>
      <w:r>
        <w:t xml:space="preserve"> </w:t>
      </w:r>
      <w:proofErr w:type="spellStart"/>
      <w:r>
        <w:t>registros</w:t>
      </w:r>
      <w:proofErr w:type="spellEnd"/>
      <w:r>
        <w:t xml:space="preserve"> </w:t>
      </w:r>
      <w:proofErr w:type="spellStart"/>
      <w:r>
        <w:t>a</w:t>
      </w:r>
      <w:proofErr w:type="spellEnd"/>
      <w:r>
        <w:t xml:space="preserve"> (1) </w:t>
      </w:r>
      <w:proofErr w:type="spellStart"/>
      <w:r>
        <w:t>proveedores</w:t>
      </w:r>
      <w:proofErr w:type="spellEnd"/>
      <w:r>
        <w:t xml:space="preserve"> de </w:t>
      </w:r>
      <w:proofErr w:type="spellStart"/>
      <w:r>
        <w:t>servicios</w:t>
      </w:r>
      <w:proofErr w:type="spellEnd"/>
      <w:r>
        <w:t xml:space="preserve"> para </w:t>
      </w:r>
      <w:proofErr w:type="spellStart"/>
      <w:r>
        <w:t>proporcionarle</w:t>
      </w:r>
      <w:proofErr w:type="spellEnd"/>
      <w:r>
        <w:t xml:space="preserve"> </w:t>
      </w:r>
      <w:proofErr w:type="spellStart"/>
      <w:r>
        <w:t>servicios</w:t>
      </w:r>
      <w:proofErr w:type="spellEnd"/>
      <w:r>
        <w:t xml:space="preserve">; y (2) </w:t>
      </w:r>
      <w:proofErr w:type="spellStart"/>
      <w:r>
        <w:t>otras</w:t>
      </w:r>
      <w:proofErr w:type="spellEnd"/>
    </w:p>
    <w:p w14:paraId="16607E92" w14:textId="77777777" w:rsidR="00FD438F" w:rsidRDefault="00FD438F" w:rsidP="00FD438F">
      <w:pPr>
        <w:pStyle w:val="LargeBullet"/>
        <w:numPr>
          <w:ilvl w:val="0"/>
          <w:numId w:val="0"/>
        </w:numPr>
        <w:ind w:left="548" w:hanging="548"/>
      </w:pPr>
      <w:r>
        <w:tab/>
      </w:r>
      <w:proofErr w:type="spellStart"/>
      <w:r>
        <w:t>agencias</w:t>
      </w:r>
      <w:proofErr w:type="spellEnd"/>
      <w:r>
        <w:t xml:space="preserve"> del </w:t>
      </w:r>
      <w:proofErr w:type="spellStart"/>
      <w:r>
        <w:t>gobierno</w:t>
      </w:r>
      <w:proofErr w:type="spellEnd"/>
      <w:r>
        <w:t xml:space="preserve"> del </w:t>
      </w:r>
      <w:proofErr w:type="spellStart"/>
      <w:r>
        <w:t>estado</w:t>
      </w:r>
      <w:proofErr w:type="spellEnd"/>
      <w:r>
        <w:t xml:space="preserve"> de la Florida y </w:t>
      </w:r>
      <w:proofErr w:type="spellStart"/>
      <w:r>
        <w:t>miembros</w:t>
      </w:r>
      <w:proofErr w:type="spellEnd"/>
      <w:r>
        <w:t xml:space="preserve"> </w:t>
      </w:r>
      <w:proofErr w:type="spellStart"/>
      <w:r>
        <w:t>legislativos</w:t>
      </w:r>
      <w:proofErr w:type="spellEnd"/>
      <w:r>
        <w:t xml:space="preserve"> que </w:t>
      </w:r>
      <w:proofErr w:type="spellStart"/>
      <w:r>
        <w:t>han</w:t>
      </w:r>
      <w:proofErr w:type="spellEnd"/>
      <w:r>
        <w:t xml:space="preserve"> </w:t>
      </w:r>
      <w:proofErr w:type="spellStart"/>
      <w:r>
        <w:t>solicitado</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el</w:t>
      </w:r>
      <w:proofErr w:type="spellEnd"/>
      <w:r>
        <w:t xml:space="preserve"> </w:t>
      </w:r>
      <w:proofErr w:type="spellStart"/>
      <w:r>
        <w:t>desempeño</w:t>
      </w:r>
      <w:proofErr w:type="spellEnd"/>
      <w:r>
        <w:t xml:space="preserve"> de sus </w:t>
      </w:r>
      <w:proofErr w:type="spellStart"/>
      <w:r>
        <w:t>funciones</w:t>
      </w:r>
      <w:proofErr w:type="spellEnd"/>
      <w:r>
        <w:t xml:space="preserve"> </w:t>
      </w:r>
      <w:proofErr w:type="spellStart"/>
      <w:r>
        <w:t>oficiales</w:t>
      </w:r>
      <w:proofErr w:type="spellEnd"/>
      <w:r>
        <w:t>.</w:t>
      </w:r>
    </w:p>
    <w:p w14:paraId="0EE46156" w14:textId="77777777" w:rsidR="00FD438F" w:rsidRDefault="00FD438F" w:rsidP="00FD438F">
      <w:pPr>
        <w:pStyle w:val="LargeBullet"/>
      </w:pPr>
      <w:r>
        <w:t xml:space="preserve">RV </w:t>
      </w:r>
      <w:proofErr w:type="spellStart"/>
      <w:r>
        <w:t>está</w:t>
      </w:r>
      <w:proofErr w:type="spellEnd"/>
      <w:r>
        <w:t xml:space="preserve"> </w:t>
      </w:r>
      <w:proofErr w:type="spellStart"/>
      <w:r>
        <w:t>legalmente</w:t>
      </w:r>
      <w:proofErr w:type="spellEnd"/>
      <w:r>
        <w:t xml:space="preserve"> </w:t>
      </w:r>
      <w:proofErr w:type="spellStart"/>
      <w:r>
        <w:t>obligado</w:t>
      </w:r>
      <w:proofErr w:type="spellEnd"/>
      <w:r>
        <w:t xml:space="preserve"> </w:t>
      </w:r>
      <w:proofErr w:type="spellStart"/>
      <w:r>
        <w:t>a</w:t>
      </w:r>
      <w:proofErr w:type="spellEnd"/>
      <w:r>
        <w:t xml:space="preserve"> (1) </w:t>
      </w:r>
      <w:proofErr w:type="spellStart"/>
      <w:r>
        <w:t>informar</w:t>
      </w:r>
      <w:proofErr w:type="spellEnd"/>
      <w:r>
        <w:t xml:space="preserve"> la </w:t>
      </w:r>
      <w:proofErr w:type="spellStart"/>
      <w:r>
        <w:t>intención</w:t>
      </w:r>
      <w:proofErr w:type="spellEnd"/>
      <w:r>
        <w:t xml:space="preserve"> </w:t>
      </w:r>
      <w:proofErr w:type="spellStart"/>
      <w:r>
        <w:t>declarada</w:t>
      </w:r>
      <w:proofErr w:type="spellEnd"/>
      <w:r>
        <w:t xml:space="preserve"> de </w:t>
      </w:r>
      <w:proofErr w:type="spellStart"/>
      <w:r>
        <w:t>hacerse</w:t>
      </w:r>
      <w:proofErr w:type="spellEnd"/>
      <w:r>
        <w:t xml:space="preserve"> </w:t>
      </w:r>
      <w:proofErr w:type="spellStart"/>
      <w:r>
        <w:t>daño</w:t>
      </w:r>
      <w:proofErr w:type="spellEnd"/>
      <w:r>
        <w:t xml:space="preserve"> a </w:t>
      </w:r>
      <w:proofErr w:type="spellStart"/>
      <w:r>
        <w:t>sí</w:t>
      </w:r>
      <w:proofErr w:type="spellEnd"/>
      <w:r>
        <w:t xml:space="preserve"> </w:t>
      </w:r>
      <w:proofErr w:type="spellStart"/>
      <w:r>
        <w:t>mismo</w:t>
      </w:r>
      <w:proofErr w:type="spellEnd"/>
      <w:r>
        <w:t xml:space="preserve">, </w:t>
      </w:r>
      <w:proofErr w:type="gramStart"/>
      <w:r>
        <w:t>a</w:t>
      </w:r>
      <w:proofErr w:type="gramEnd"/>
      <w:r>
        <w:t xml:space="preserve"> </w:t>
      </w:r>
      <w:proofErr w:type="spellStart"/>
      <w:r>
        <w:t>otros</w:t>
      </w:r>
      <w:proofErr w:type="spellEnd"/>
      <w:r>
        <w:t xml:space="preserve"> o</w:t>
      </w:r>
    </w:p>
    <w:p w14:paraId="6A76DFDB" w14:textId="77777777" w:rsidR="00FD438F" w:rsidRDefault="00FD438F" w:rsidP="00FD438F">
      <w:pPr>
        <w:pStyle w:val="LargeBullet"/>
        <w:numPr>
          <w:ilvl w:val="0"/>
          <w:numId w:val="0"/>
        </w:numPr>
        <w:ind w:left="548"/>
      </w:pPr>
      <w:r>
        <w:t xml:space="preserve">a la </w:t>
      </w:r>
      <w:proofErr w:type="spellStart"/>
      <w:r>
        <w:t>propiedad</w:t>
      </w:r>
      <w:proofErr w:type="spellEnd"/>
      <w:r>
        <w:t xml:space="preserve">; (2) </w:t>
      </w:r>
      <w:proofErr w:type="spellStart"/>
      <w:r>
        <w:t>divulgar</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respuesta</w:t>
      </w:r>
      <w:proofErr w:type="spellEnd"/>
      <w:r>
        <w:t xml:space="preserve"> </w:t>
      </w:r>
      <w:proofErr w:type="gramStart"/>
      <w:r>
        <w:t>a</w:t>
      </w:r>
      <w:proofErr w:type="gramEnd"/>
      <w:r>
        <w:t xml:space="preserve"> </w:t>
      </w:r>
      <w:proofErr w:type="spellStart"/>
      <w:r>
        <w:t>investigaciones</w:t>
      </w:r>
      <w:proofErr w:type="spellEnd"/>
      <w:r>
        <w:t xml:space="preserve"> de </w:t>
      </w:r>
      <w:proofErr w:type="spellStart"/>
      <w:r>
        <w:t>autoridades</w:t>
      </w:r>
      <w:proofErr w:type="spellEnd"/>
      <w:r>
        <w:t xml:space="preserve"> locales, </w:t>
      </w:r>
      <w:proofErr w:type="spellStart"/>
      <w:r>
        <w:t>estatales</w:t>
      </w:r>
      <w:proofErr w:type="spellEnd"/>
      <w:r>
        <w:t>,</w:t>
      </w:r>
    </w:p>
    <w:p w14:paraId="6D76B690" w14:textId="77777777" w:rsidR="00FD438F" w:rsidRDefault="00FD438F" w:rsidP="00FD438F">
      <w:pPr>
        <w:pStyle w:val="LargeBullet"/>
        <w:numPr>
          <w:ilvl w:val="0"/>
          <w:numId w:val="0"/>
        </w:numPr>
        <w:ind w:left="548"/>
      </w:pPr>
      <w:r>
        <w:t xml:space="preserve">federales de </w:t>
      </w:r>
      <w:proofErr w:type="spellStart"/>
      <w:r>
        <w:t>fraude</w:t>
      </w:r>
      <w:proofErr w:type="spellEnd"/>
      <w:r>
        <w:t xml:space="preserve"> o </w:t>
      </w:r>
      <w:proofErr w:type="spellStart"/>
      <w:r>
        <w:t>abuso</w:t>
      </w:r>
      <w:proofErr w:type="spellEnd"/>
      <w:r>
        <w:t xml:space="preserve">; y (3) </w:t>
      </w:r>
      <w:proofErr w:type="spellStart"/>
      <w:r>
        <w:t>divulgar</w:t>
      </w:r>
      <w:proofErr w:type="spellEnd"/>
      <w:r>
        <w:t xml:space="preserve"> </w:t>
      </w:r>
      <w:proofErr w:type="spellStart"/>
      <w:r>
        <w:t>información</w:t>
      </w:r>
      <w:proofErr w:type="spellEnd"/>
      <w:r>
        <w:t xml:space="preserve"> para </w:t>
      </w:r>
      <w:proofErr w:type="spellStart"/>
      <w:r>
        <w:t>denunciar</w:t>
      </w:r>
      <w:proofErr w:type="spellEnd"/>
      <w:r>
        <w:t xml:space="preserve"> </w:t>
      </w:r>
      <w:proofErr w:type="spellStart"/>
      <w:r>
        <w:t>abuso</w:t>
      </w:r>
      <w:proofErr w:type="spellEnd"/>
      <w:r>
        <w:t xml:space="preserve">, </w:t>
      </w:r>
      <w:proofErr w:type="spellStart"/>
      <w:r>
        <w:t>negligencia</w:t>
      </w:r>
      <w:proofErr w:type="spellEnd"/>
      <w:r>
        <w:t xml:space="preserve"> o </w:t>
      </w:r>
      <w:proofErr w:type="spellStart"/>
      <w:r>
        <w:t>explotación</w:t>
      </w:r>
      <w:proofErr w:type="spellEnd"/>
      <w:r>
        <w:t xml:space="preserve"> de</w:t>
      </w:r>
    </w:p>
    <w:p w14:paraId="7E46A2A0" w14:textId="77777777" w:rsidR="00FD438F" w:rsidRDefault="00FD438F" w:rsidP="00FD438F">
      <w:pPr>
        <w:pStyle w:val="LargeBullet"/>
        <w:numPr>
          <w:ilvl w:val="0"/>
          <w:numId w:val="0"/>
        </w:numPr>
        <w:ind w:left="548"/>
      </w:pPr>
      <w:proofErr w:type="spellStart"/>
      <w:r>
        <w:t>una</w:t>
      </w:r>
      <w:proofErr w:type="spellEnd"/>
      <w:r>
        <w:t xml:space="preserve"> persona mayor, </w:t>
      </w:r>
      <w:proofErr w:type="spellStart"/>
      <w:r>
        <w:t>una</w:t>
      </w:r>
      <w:proofErr w:type="spellEnd"/>
      <w:r>
        <w:t xml:space="preserve"> persona con </w:t>
      </w:r>
      <w:proofErr w:type="spellStart"/>
      <w:r>
        <w:t>discapacidad</w:t>
      </w:r>
      <w:proofErr w:type="spellEnd"/>
      <w:r>
        <w:t xml:space="preserve"> o un </w:t>
      </w:r>
      <w:proofErr w:type="spellStart"/>
      <w:r>
        <w:t>niño</w:t>
      </w:r>
      <w:proofErr w:type="spellEnd"/>
      <w:r>
        <w:t>.</w:t>
      </w:r>
    </w:p>
    <w:p w14:paraId="76D9DF1D" w14:textId="77777777" w:rsidR="00FD438F" w:rsidRDefault="00FD438F" w:rsidP="00FD438F">
      <w:pPr>
        <w:pStyle w:val="LargeBullet"/>
      </w:pPr>
      <w:r>
        <w:t xml:space="preserve">RV </w:t>
      </w:r>
      <w:proofErr w:type="spellStart"/>
      <w:r>
        <w:t>puede</w:t>
      </w:r>
      <w:proofErr w:type="spellEnd"/>
      <w:r>
        <w:t xml:space="preserve"> </w:t>
      </w:r>
      <w:proofErr w:type="spellStart"/>
      <w:r>
        <w:t>discutir</w:t>
      </w:r>
      <w:proofErr w:type="spellEnd"/>
      <w:r>
        <w:t xml:space="preserve"> </w:t>
      </w:r>
      <w:proofErr w:type="spellStart"/>
      <w:r>
        <w:t>información</w:t>
      </w:r>
      <w:proofErr w:type="spellEnd"/>
      <w:r>
        <w:t xml:space="preserve"> </w:t>
      </w:r>
      <w:proofErr w:type="spellStart"/>
      <w:r>
        <w:t>sobre</w:t>
      </w:r>
      <w:proofErr w:type="spellEnd"/>
      <w:r>
        <w:t xml:space="preserve"> sus </w:t>
      </w:r>
      <w:proofErr w:type="spellStart"/>
      <w:r>
        <w:t>servicios</w:t>
      </w:r>
      <w:proofErr w:type="spellEnd"/>
      <w:r>
        <w:t xml:space="preserve"> de </w:t>
      </w:r>
      <w:proofErr w:type="spellStart"/>
      <w:r>
        <w:t>rehabilitación</w:t>
      </w:r>
      <w:proofErr w:type="spellEnd"/>
      <w:r>
        <w:t xml:space="preserve"> con </w:t>
      </w:r>
      <w:proofErr w:type="spellStart"/>
      <w:r>
        <w:t>el</w:t>
      </w:r>
      <w:proofErr w:type="spellEnd"/>
      <w:r>
        <w:t xml:space="preserve"> </w:t>
      </w:r>
      <w:proofErr w:type="spellStart"/>
      <w:r>
        <w:t>Programa</w:t>
      </w:r>
      <w:proofErr w:type="spellEnd"/>
      <w:r>
        <w:t xml:space="preserve"> de </w:t>
      </w:r>
      <w:proofErr w:type="spellStart"/>
      <w:r>
        <w:t>Asistencia</w:t>
      </w:r>
      <w:proofErr w:type="spellEnd"/>
      <w:r>
        <w:t xml:space="preserve"> al </w:t>
      </w:r>
      <w:proofErr w:type="spellStart"/>
      <w:proofErr w:type="gramStart"/>
      <w:r>
        <w:t>Cliente</w:t>
      </w:r>
      <w:proofErr w:type="spellEnd"/>
      <w:proofErr w:type="gramEnd"/>
    </w:p>
    <w:p w14:paraId="1F5159A4" w14:textId="77777777" w:rsidR="00FD438F" w:rsidRDefault="00FD438F" w:rsidP="00FD438F">
      <w:pPr>
        <w:pStyle w:val="LargeBullet"/>
        <w:numPr>
          <w:ilvl w:val="0"/>
          <w:numId w:val="0"/>
        </w:numPr>
        <w:ind w:left="548"/>
      </w:pPr>
      <w:r>
        <w:t xml:space="preserve">(CAP, </w:t>
      </w:r>
      <w:proofErr w:type="spellStart"/>
      <w:r>
        <w:t>por</w:t>
      </w:r>
      <w:proofErr w:type="spellEnd"/>
      <w:r>
        <w:t xml:space="preserve"> sus </w:t>
      </w:r>
      <w:proofErr w:type="spellStart"/>
      <w:r>
        <w:t>siglas</w:t>
      </w:r>
      <w:proofErr w:type="spellEnd"/>
      <w:r>
        <w:t xml:space="preserve"> </w:t>
      </w:r>
      <w:proofErr w:type="spellStart"/>
      <w:r>
        <w:t>en</w:t>
      </w:r>
      <w:proofErr w:type="spellEnd"/>
      <w:r>
        <w:t xml:space="preserve"> </w:t>
      </w:r>
      <w:proofErr w:type="spellStart"/>
      <w:r>
        <w:t>inglés</w:t>
      </w:r>
      <w:proofErr w:type="spellEnd"/>
      <w:r>
        <w:t xml:space="preserve">) </w:t>
      </w:r>
      <w:proofErr w:type="spellStart"/>
      <w:r>
        <w:t>en</w:t>
      </w:r>
      <w:proofErr w:type="spellEnd"/>
      <w:r>
        <w:t xml:space="preserve"> Disability Rights Florida </w:t>
      </w:r>
      <w:proofErr w:type="spellStart"/>
      <w:r>
        <w:t>cuando</w:t>
      </w:r>
      <w:proofErr w:type="spellEnd"/>
      <w:r>
        <w:t xml:space="preserve"> </w:t>
      </w:r>
      <w:proofErr w:type="spellStart"/>
      <w:r>
        <w:t>solicitó</w:t>
      </w:r>
      <w:proofErr w:type="spellEnd"/>
      <w:r>
        <w:t xml:space="preserve"> </w:t>
      </w:r>
      <w:proofErr w:type="spellStart"/>
      <w:r>
        <w:t>su</w:t>
      </w:r>
      <w:proofErr w:type="spellEnd"/>
      <w:r>
        <w:t xml:space="preserve"> </w:t>
      </w:r>
      <w:proofErr w:type="spellStart"/>
      <w:r>
        <w:t>asistencia</w:t>
      </w:r>
      <w:proofErr w:type="spellEnd"/>
      <w:r>
        <w:t>.</w:t>
      </w:r>
    </w:p>
    <w:p w14:paraId="0EE8B708" w14:textId="77777777" w:rsidR="00FD438F" w:rsidRDefault="00FD438F" w:rsidP="00FD438F">
      <w:pPr>
        <w:pStyle w:val="LargeBullet"/>
      </w:pPr>
      <w:r>
        <w:t xml:space="preserve">RV </w:t>
      </w:r>
      <w:proofErr w:type="spellStart"/>
      <w:r>
        <w:t>puede</w:t>
      </w:r>
      <w:proofErr w:type="spellEnd"/>
      <w:r>
        <w:t xml:space="preserve"> </w:t>
      </w:r>
      <w:proofErr w:type="spellStart"/>
      <w:r>
        <w:t>divulgar</w:t>
      </w:r>
      <w:proofErr w:type="spellEnd"/>
      <w:r>
        <w:t xml:space="preserve"> </w:t>
      </w:r>
      <w:proofErr w:type="spellStart"/>
      <w:r>
        <w:t>información</w:t>
      </w:r>
      <w:proofErr w:type="spellEnd"/>
      <w:r>
        <w:t xml:space="preserve"> a </w:t>
      </w:r>
      <w:proofErr w:type="spellStart"/>
      <w:r>
        <w:t>los</w:t>
      </w:r>
      <w:proofErr w:type="spellEnd"/>
      <w:r>
        <w:t xml:space="preserve"> </w:t>
      </w:r>
      <w:proofErr w:type="spellStart"/>
      <w:r>
        <w:t>empleadores</w:t>
      </w:r>
      <w:proofErr w:type="spellEnd"/>
      <w:r>
        <w:t xml:space="preserve"> con </w:t>
      </w:r>
      <w:proofErr w:type="spellStart"/>
      <w:r>
        <w:t>el</w:t>
      </w:r>
      <w:proofErr w:type="spellEnd"/>
      <w:r>
        <w:t xml:space="preserve"> fin de </w:t>
      </w:r>
      <w:proofErr w:type="spellStart"/>
      <w:r>
        <w:t>verificar</w:t>
      </w:r>
      <w:proofErr w:type="spellEnd"/>
      <w:r>
        <w:t xml:space="preserve"> la </w:t>
      </w:r>
      <w:proofErr w:type="spellStart"/>
      <w:r>
        <w:t>información</w:t>
      </w:r>
      <w:proofErr w:type="spellEnd"/>
      <w:r>
        <w:t xml:space="preserve"> de </w:t>
      </w:r>
      <w:proofErr w:type="spellStart"/>
      <w:r>
        <w:t>empleo</w:t>
      </w:r>
      <w:proofErr w:type="spellEnd"/>
      <w:r>
        <w:t xml:space="preserve"> y </w:t>
      </w:r>
      <w:proofErr w:type="spellStart"/>
      <w:proofErr w:type="gramStart"/>
      <w:r>
        <w:t>salario</w:t>
      </w:r>
      <w:proofErr w:type="spellEnd"/>
      <w:proofErr w:type="gramEnd"/>
    </w:p>
    <w:p w14:paraId="10C26834" w14:textId="77777777" w:rsidR="008A165D" w:rsidRDefault="00FD438F" w:rsidP="00FD438F">
      <w:pPr>
        <w:pStyle w:val="LargeBullet"/>
        <w:numPr>
          <w:ilvl w:val="0"/>
          <w:numId w:val="0"/>
        </w:numPr>
        <w:ind w:left="548"/>
      </w:pPr>
      <w:proofErr w:type="spellStart"/>
      <w:r>
        <w:t>en</w:t>
      </w:r>
      <w:proofErr w:type="spellEnd"/>
      <w:r>
        <w:t xml:space="preserve"> la </w:t>
      </w:r>
      <w:proofErr w:type="spellStart"/>
      <w:r>
        <w:t>administración</w:t>
      </w:r>
      <w:proofErr w:type="spellEnd"/>
      <w:r>
        <w:t xml:space="preserve"> del </w:t>
      </w:r>
      <w:proofErr w:type="spellStart"/>
      <w:r>
        <w:t>programa</w:t>
      </w:r>
      <w:proofErr w:type="spellEnd"/>
      <w:r>
        <w:t>.</w:t>
      </w:r>
    </w:p>
    <w:p w14:paraId="0D245282" w14:textId="77777777" w:rsidR="00FD438F" w:rsidRPr="008A165D" w:rsidRDefault="00FD438F" w:rsidP="00FD438F">
      <w:pPr>
        <w:pStyle w:val="LargeBullet"/>
        <w:numPr>
          <w:ilvl w:val="0"/>
          <w:numId w:val="0"/>
        </w:numPr>
        <w:ind w:left="548"/>
      </w:pPr>
    </w:p>
    <w:p w14:paraId="457E00DF" w14:textId="77777777" w:rsidR="008A165D" w:rsidRPr="009878F1" w:rsidRDefault="008A165D" w:rsidP="00B54457">
      <w:pPr>
        <w:pStyle w:val="LargePrintTitle"/>
        <w:rPr>
          <w:rFonts w:eastAsiaTheme="minorHAnsi"/>
          <w:sz w:val="38"/>
          <w:szCs w:val="38"/>
        </w:rPr>
      </w:pPr>
      <w:proofErr w:type="spellStart"/>
      <w:r w:rsidRPr="009878F1">
        <w:rPr>
          <w:rFonts w:eastAsiaTheme="minorHAnsi"/>
          <w:sz w:val="38"/>
          <w:szCs w:val="38"/>
        </w:rPr>
        <w:t>Acuse</w:t>
      </w:r>
      <w:proofErr w:type="spellEnd"/>
      <w:r w:rsidRPr="009878F1">
        <w:rPr>
          <w:rFonts w:eastAsiaTheme="minorHAnsi"/>
          <w:sz w:val="38"/>
          <w:szCs w:val="38"/>
        </w:rPr>
        <w:t xml:space="preserve"> de </w:t>
      </w:r>
      <w:proofErr w:type="spellStart"/>
      <w:r w:rsidRPr="009878F1">
        <w:rPr>
          <w:rFonts w:eastAsiaTheme="minorHAnsi"/>
          <w:sz w:val="38"/>
          <w:szCs w:val="38"/>
        </w:rPr>
        <w:t>Recibo</w:t>
      </w:r>
      <w:proofErr w:type="spellEnd"/>
      <w:r w:rsidRPr="009878F1">
        <w:rPr>
          <w:rFonts w:eastAsiaTheme="minorHAnsi"/>
          <w:sz w:val="38"/>
          <w:szCs w:val="38"/>
        </w:rPr>
        <w:t xml:space="preserve"> de derechos y </w:t>
      </w:r>
      <w:proofErr w:type="spellStart"/>
      <w:r w:rsidR="00372828" w:rsidRPr="009878F1">
        <w:rPr>
          <w:rFonts w:eastAsiaTheme="minorHAnsi"/>
          <w:sz w:val="38"/>
          <w:szCs w:val="38"/>
        </w:rPr>
        <w:t>r</w:t>
      </w:r>
      <w:r w:rsidRPr="009878F1">
        <w:rPr>
          <w:rFonts w:eastAsiaTheme="minorHAnsi"/>
          <w:sz w:val="38"/>
          <w:szCs w:val="38"/>
        </w:rPr>
        <w:t>esponsabilidades</w:t>
      </w:r>
      <w:proofErr w:type="spellEnd"/>
    </w:p>
    <w:p w14:paraId="0DF434F8" w14:textId="77777777" w:rsidR="008A165D" w:rsidRPr="008A165D" w:rsidRDefault="008A165D" w:rsidP="00372828">
      <w:pPr>
        <w:pStyle w:val="LargePrintText"/>
        <w:spacing w:line="360" w:lineRule="auto"/>
      </w:pPr>
      <w:r w:rsidRPr="008A165D">
        <w:t xml:space="preserve">He </w:t>
      </w:r>
      <w:proofErr w:type="spellStart"/>
      <w:r w:rsidRPr="008A165D">
        <w:t>recibido</w:t>
      </w:r>
      <w:proofErr w:type="spellEnd"/>
      <w:r w:rsidRPr="008A165D">
        <w:t xml:space="preserve"> </w:t>
      </w:r>
      <w:proofErr w:type="spellStart"/>
      <w:r w:rsidRPr="008A165D">
        <w:t>una</w:t>
      </w:r>
      <w:proofErr w:type="spellEnd"/>
      <w:r w:rsidRPr="008A165D">
        <w:t xml:space="preserve"> </w:t>
      </w:r>
      <w:proofErr w:type="spellStart"/>
      <w:r w:rsidRPr="008A165D">
        <w:t>copia</w:t>
      </w:r>
      <w:proofErr w:type="spellEnd"/>
      <w:r w:rsidRPr="008A165D">
        <w:t xml:space="preserve"> de </w:t>
      </w:r>
      <w:proofErr w:type="spellStart"/>
      <w:r w:rsidRPr="00B54457">
        <w:rPr>
          <w:i/>
        </w:rPr>
        <w:t>Su</w:t>
      </w:r>
      <w:proofErr w:type="spellEnd"/>
      <w:r w:rsidRPr="00B54457">
        <w:rPr>
          <w:i/>
        </w:rPr>
        <w:t xml:space="preserve"> </w:t>
      </w:r>
      <w:proofErr w:type="spellStart"/>
      <w:r w:rsidRPr="00B54457">
        <w:rPr>
          <w:i/>
        </w:rPr>
        <w:t>Guía</w:t>
      </w:r>
      <w:proofErr w:type="spellEnd"/>
      <w:r w:rsidRPr="00B54457">
        <w:rPr>
          <w:i/>
        </w:rPr>
        <w:t xml:space="preserve"> Para El </w:t>
      </w:r>
      <w:proofErr w:type="spellStart"/>
      <w:r w:rsidRPr="00B54457">
        <w:rPr>
          <w:i/>
        </w:rPr>
        <w:t>Empleo</w:t>
      </w:r>
      <w:proofErr w:type="spellEnd"/>
      <w:r w:rsidRPr="00B54457">
        <w:rPr>
          <w:i/>
        </w:rPr>
        <w:t xml:space="preserve">: Manual de </w:t>
      </w:r>
      <w:proofErr w:type="spellStart"/>
      <w:r w:rsidRPr="00B54457">
        <w:rPr>
          <w:i/>
        </w:rPr>
        <w:t>Servicios</w:t>
      </w:r>
      <w:proofErr w:type="spellEnd"/>
      <w:r w:rsidRPr="008A165D">
        <w:t xml:space="preserve"> del </w:t>
      </w:r>
      <w:proofErr w:type="spellStart"/>
      <w:r w:rsidRPr="008A165D">
        <w:t>Departamento</w:t>
      </w:r>
      <w:proofErr w:type="spellEnd"/>
      <w:r w:rsidRPr="008A165D">
        <w:t xml:space="preserve"> de </w:t>
      </w:r>
      <w:proofErr w:type="spellStart"/>
      <w:r w:rsidRPr="008A165D">
        <w:t>Educación</w:t>
      </w:r>
      <w:proofErr w:type="spellEnd"/>
      <w:r w:rsidRPr="008A165D">
        <w:t xml:space="preserve"> de Florida, División de </w:t>
      </w:r>
      <w:proofErr w:type="spellStart"/>
      <w:r w:rsidRPr="008A165D">
        <w:t>Rehabilitación</w:t>
      </w:r>
      <w:proofErr w:type="spellEnd"/>
      <w:r w:rsidRPr="008A165D">
        <w:t xml:space="preserve"> </w:t>
      </w:r>
      <w:proofErr w:type="spellStart"/>
      <w:r w:rsidRPr="008A165D">
        <w:t>Vocacional</w:t>
      </w:r>
      <w:proofErr w:type="spellEnd"/>
      <w:r w:rsidRPr="008A165D">
        <w:t xml:space="preserve">. Lo </w:t>
      </w:r>
      <w:proofErr w:type="spellStart"/>
      <w:r w:rsidRPr="008A165D">
        <w:t>revisé</w:t>
      </w:r>
      <w:proofErr w:type="spellEnd"/>
      <w:r w:rsidRPr="008A165D">
        <w:t xml:space="preserve"> con mi </w:t>
      </w:r>
      <w:proofErr w:type="spellStart"/>
      <w:r w:rsidRPr="008A165D">
        <w:t>consejero</w:t>
      </w:r>
      <w:proofErr w:type="spellEnd"/>
      <w:r w:rsidRPr="008A165D">
        <w:t xml:space="preserve"> de RV. </w:t>
      </w:r>
      <w:proofErr w:type="spellStart"/>
      <w:r w:rsidR="006839D7">
        <w:t>Entiendo</w:t>
      </w:r>
      <w:proofErr w:type="spellEnd"/>
      <w:r w:rsidR="006839D7" w:rsidRPr="008A165D">
        <w:t xml:space="preserve"> </w:t>
      </w:r>
      <w:r w:rsidRPr="008A165D">
        <w:t xml:space="preserve">mis derechos a la </w:t>
      </w:r>
      <w:proofErr w:type="spellStart"/>
      <w:r w:rsidRPr="008A165D">
        <w:t>confidencialidad</w:t>
      </w:r>
      <w:proofErr w:type="spellEnd"/>
      <w:r w:rsidRPr="008A165D">
        <w:t xml:space="preserve">, </w:t>
      </w:r>
      <w:proofErr w:type="spellStart"/>
      <w:r w:rsidRPr="008A165D">
        <w:t>cómo</w:t>
      </w:r>
      <w:proofErr w:type="spellEnd"/>
      <w:r w:rsidRPr="008A165D">
        <w:t xml:space="preserve"> </w:t>
      </w:r>
      <w:proofErr w:type="spellStart"/>
      <w:r w:rsidRPr="008A165D">
        <w:t>puedo</w:t>
      </w:r>
      <w:proofErr w:type="spellEnd"/>
      <w:r w:rsidRPr="008A165D">
        <w:t xml:space="preserve"> </w:t>
      </w:r>
      <w:proofErr w:type="spellStart"/>
      <w:r w:rsidRPr="008A165D">
        <w:t>apelar</w:t>
      </w:r>
      <w:proofErr w:type="spellEnd"/>
      <w:r w:rsidRPr="008A165D">
        <w:t xml:space="preserve"> las </w:t>
      </w:r>
      <w:proofErr w:type="spellStart"/>
      <w:r w:rsidRPr="008A165D">
        <w:t>decisiones</w:t>
      </w:r>
      <w:proofErr w:type="spellEnd"/>
      <w:r w:rsidRPr="008A165D">
        <w:t xml:space="preserve"> que tome mi </w:t>
      </w:r>
      <w:proofErr w:type="spellStart"/>
      <w:r w:rsidRPr="008A165D">
        <w:t>consejero</w:t>
      </w:r>
      <w:proofErr w:type="spellEnd"/>
      <w:r w:rsidRPr="008A165D">
        <w:t xml:space="preserve"> de RV y mi derecho a </w:t>
      </w:r>
      <w:proofErr w:type="spellStart"/>
      <w:r w:rsidRPr="008A165D">
        <w:t>tomar</w:t>
      </w:r>
      <w:proofErr w:type="spellEnd"/>
      <w:r w:rsidRPr="008A165D">
        <w:t xml:space="preserve"> </w:t>
      </w:r>
      <w:proofErr w:type="spellStart"/>
      <w:r w:rsidRPr="008A165D">
        <w:t>decisiones</w:t>
      </w:r>
      <w:proofErr w:type="spellEnd"/>
      <w:r w:rsidRPr="008A165D">
        <w:t xml:space="preserve"> </w:t>
      </w:r>
      <w:proofErr w:type="spellStart"/>
      <w:r w:rsidRPr="008A165D">
        <w:t>informadas</w:t>
      </w:r>
      <w:proofErr w:type="spellEnd"/>
      <w:r w:rsidRPr="008A165D">
        <w:t xml:space="preserve"> </w:t>
      </w:r>
      <w:proofErr w:type="spellStart"/>
      <w:r w:rsidRPr="008A165D">
        <w:t>sobre</w:t>
      </w:r>
      <w:proofErr w:type="spellEnd"/>
      <w:r w:rsidRPr="008A165D">
        <w:t xml:space="preserve"> mis </w:t>
      </w:r>
      <w:proofErr w:type="spellStart"/>
      <w:r w:rsidRPr="008A165D">
        <w:t>servicios</w:t>
      </w:r>
      <w:proofErr w:type="spellEnd"/>
      <w:r w:rsidRPr="008A165D">
        <w:t xml:space="preserve"> de RV. </w:t>
      </w:r>
      <w:proofErr w:type="spellStart"/>
      <w:r w:rsidRPr="008A165D">
        <w:t>También</w:t>
      </w:r>
      <w:proofErr w:type="spellEnd"/>
      <w:r w:rsidRPr="008A165D">
        <w:t xml:space="preserve"> </w:t>
      </w:r>
      <w:proofErr w:type="spellStart"/>
      <w:r w:rsidRPr="008A165D">
        <w:t>entiendo</w:t>
      </w:r>
      <w:proofErr w:type="spellEnd"/>
      <w:r w:rsidRPr="008A165D">
        <w:t xml:space="preserve"> que </w:t>
      </w:r>
      <w:proofErr w:type="spellStart"/>
      <w:r w:rsidRPr="008A165D">
        <w:t>tengo</w:t>
      </w:r>
      <w:proofErr w:type="spellEnd"/>
      <w:r w:rsidRPr="008A165D">
        <w:t xml:space="preserve"> la </w:t>
      </w:r>
      <w:proofErr w:type="spellStart"/>
      <w:r w:rsidRPr="008A165D">
        <w:t>responsabilidad</w:t>
      </w:r>
      <w:proofErr w:type="spellEnd"/>
      <w:r w:rsidRPr="008A165D">
        <w:t xml:space="preserve"> de </w:t>
      </w:r>
      <w:proofErr w:type="spellStart"/>
      <w:r w:rsidRPr="008A165D">
        <w:t>estar</w:t>
      </w:r>
      <w:proofErr w:type="spellEnd"/>
      <w:r w:rsidRPr="008A165D">
        <w:t xml:space="preserve"> </w:t>
      </w:r>
      <w:proofErr w:type="spellStart"/>
      <w:r w:rsidRPr="008A165D">
        <w:t>involucrado</w:t>
      </w:r>
      <w:proofErr w:type="spellEnd"/>
      <w:r w:rsidRPr="008A165D">
        <w:t xml:space="preserve"> y </w:t>
      </w:r>
      <w:proofErr w:type="spellStart"/>
      <w:r w:rsidRPr="008A165D">
        <w:t>activo</w:t>
      </w:r>
      <w:proofErr w:type="spellEnd"/>
      <w:r w:rsidRPr="008A165D">
        <w:t xml:space="preserve"> </w:t>
      </w:r>
      <w:proofErr w:type="spellStart"/>
      <w:r w:rsidRPr="008A165D">
        <w:t>mientras</w:t>
      </w:r>
      <w:proofErr w:type="spellEnd"/>
      <w:r w:rsidRPr="008A165D">
        <w:t xml:space="preserve"> </w:t>
      </w:r>
      <w:proofErr w:type="spellStart"/>
      <w:r w:rsidRPr="008A165D">
        <w:t>recibo</w:t>
      </w:r>
      <w:proofErr w:type="spellEnd"/>
      <w:r w:rsidRPr="008A165D">
        <w:t xml:space="preserve"> </w:t>
      </w:r>
      <w:proofErr w:type="spellStart"/>
      <w:r w:rsidRPr="008A165D">
        <w:t>servicios</w:t>
      </w:r>
      <w:proofErr w:type="spellEnd"/>
      <w:r w:rsidRPr="008A165D">
        <w:t xml:space="preserve"> de RV.</w:t>
      </w:r>
    </w:p>
    <w:p w14:paraId="6CA0CC48" w14:textId="77777777" w:rsidR="0084430E" w:rsidRPr="008A165D" w:rsidRDefault="0084430E" w:rsidP="00B54457">
      <w:pPr>
        <w:pStyle w:val="LargePrintText"/>
      </w:pPr>
    </w:p>
    <w:p w14:paraId="6FC9DD37" w14:textId="77777777" w:rsidR="00B54457" w:rsidRPr="008A165D" w:rsidRDefault="00B54457" w:rsidP="00B54457">
      <w:pPr>
        <w:pStyle w:val="LargePrintText"/>
      </w:pPr>
      <w:r>
        <w:t>______________________________________________</w:t>
      </w:r>
    </w:p>
    <w:p w14:paraId="2E3878F3" w14:textId="77777777" w:rsidR="00B54457" w:rsidRPr="008A165D" w:rsidRDefault="00B54457" w:rsidP="00B54457">
      <w:pPr>
        <w:pStyle w:val="LargePrintText"/>
      </w:pPr>
      <w:proofErr w:type="spellStart"/>
      <w:r w:rsidRPr="008A165D">
        <w:t>Nombre</w:t>
      </w:r>
      <w:proofErr w:type="spellEnd"/>
      <w:r w:rsidR="006839D7">
        <w:t xml:space="preserve"> (</w:t>
      </w:r>
      <w:proofErr w:type="spellStart"/>
      <w:r w:rsidR="006839D7">
        <w:t>letra</w:t>
      </w:r>
      <w:proofErr w:type="spellEnd"/>
      <w:r w:rsidR="006839D7">
        <w:t xml:space="preserve"> </w:t>
      </w:r>
      <w:proofErr w:type="spellStart"/>
      <w:r w:rsidR="006839D7">
        <w:t>imprenta</w:t>
      </w:r>
      <w:proofErr w:type="spellEnd"/>
      <w:r w:rsidR="006839D7">
        <w:t>)</w:t>
      </w:r>
    </w:p>
    <w:p w14:paraId="4784C065" w14:textId="77777777" w:rsidR="00B54457" w:rsidRPr="008A165D" w:rsidRDefault="00B54457" w:rsidP="00B54457">
      <w:pPr>
        <w:pStyle w:val="LargePrintText"/>
      </w:pPr>
      <w:r>
        <w:t>______________________________________________</w:t>
      </w:r>
    </w:p>
    <w:p w14:paraId="4AD5AC6C" w14:textId="77777777" w:rsidR="00B54457" w:rsidRPr="008A165D" w:rsidRDefault="00B54457" w:rsidP="00B54457">
      <w:pPr>
        <w:pStyle w:val="LargePrintText"/>
      </w:pPr>
      <w:proofErr w:type="spellStart"/>
      <w:r w:rsidRPr="008A165D">
        <w:t>Firma</w:t>
      </w:r>
      <w:proofErr w:type="spellEnd"/>
      <w:r w:rsidRPr="008A165D">
        <w:t xml:space="preserve"> del </w:t>
      </w:r>
      <w:proofErr w:type="spellStart"/>
      <w:r w:rsidRPr="008A165D">
        <w:t>Cliente</w:t>
      </w:r>
      <w:proofErr w:type="spellEnd"/>
    </w:p>
    <w:p w14:paraId="02447AE3" w14:textId="77777777" w:rsidR="00B54457" w:rsidRDefault="00B54457" w:rsidP="00B54457">
      <w:pPr>
        <w:pStyle w:val="LargePrintText"/>
      </w:pPr>
      <w:r>
        <w:t>______________________________________________</w:t>
      </w:r>
    </w:p>
    <w:p w14:paraId="182B0D2A" w14:textId="77777777" w:rsidR="00B54457" w:rsidRDefault="00B54457" w:rsidP="00B54457">
      <w:pPr>
        <w:pStyle w:val="LargePrintText"/>
      </w:pPr>
      <w:proofErr w:type="spellStart"/>
      <w:r w:rsidRPr="008A165D">
        <w:t>Fecha</w:t>
      </w:r>
      <w:proofErr w:type="spellEnd"/>
      <w:r w:rsidRPr="008A165D">
        <w:tab/>
      </w:r>
    </w:p>
    <w:p w14:paraId="46A4CEAA" w14:textId="77777777" w:rsidR="00B54457" w:rsidRPr="008A165D" w:rsidRDefault="00B54457" w:rsidP="00B54457">
      <w:pPr>
        <w:pStyle w:val="LargePrintText"/>
      </w:pPr>
      <w:r>
        <w:t>File</w:t>
      </w:r>
      <w:r w:rsidRPr="008A165D">
        <w:t xml:space="preserve"> Copy</w:t>
      </w:r>
    </w:p>
    <w:p w14:paraId="3B992866" w14:textId="77777777" w:rsidR="008A165D" w:rsidRPr="009878F1" w:rsidRDefault="008A165D" w:rsidP="00C96CD2">
      <w:pPr>
        <w:pStyle w:val="LargePrintTitle"/>
        <w:rPr>
          <w:rFonts w:eastAsiaTheme="minorHAnsi"/>
          <w:sz w:val="38"/>
          <w:szCs w:val="38"/>
        </w:rPr>
      </w:pPr>
      <w:proofErr w:type="spellStart"/>
      <w:r w:rsidRPr="009878F1">
        <w:rPr>
          <w:rFonts w:eastAsiaTheme="minorHAnsi"/>
          <w:sz w:val="38"/>
          <w:szCs w:val="38"/>
        </w:rPr>
        <w:t>Confirmación</w:t>
      </w:r>
      <w:proofErr w:type="spellEnd"/>
      <w:r w:rsidRPr="009878F1">
        <w:rPr>
          <w:rFonts w:eastAsiaTheme="minorHAnsi"/>
          <w:sz w:val="38"/>
          <w:szCs w:val="38"/>
        </w:rPr>
        <w:t xml:space="preserve"> de </w:t>
      </w:r>
      <w:proofErr w:type="spellStart"/>
      <w:r w:rsidRPr="009878F1">
        <w:rPr>
          <w:rFonts w:eastAsiaTheme="minorHAnsi"/>
          <w:sz w:val="38"/>
          <w:szCs w:val="38"/>
        </w:rPr>
        <w:t>Acuse</w:t>
      </w:r>
      <w:proofErr w:type="spellEnd"/>
      <w:r w:rsidRPr="009878F1">
        <w:rPr>
          <w:rFonts w:eastAsiaTheme="minorHAnsi"/>
          <w:sz w:val="38"/>
          <w:szCs w:val="38"/>
        </w:rPr>
        <w:t xml:space="preserve"> de </w:t>
      </w:r>
      <w:proofErr w:type="spellStart"/>
      <w:r w:rsidRPr="009878F1">
        <w:rPr>
          <w:rFonts w:eastAsiaTheme="minorHAnsi"/>
          <w:sz w:val="38"/>
          <w:szCs w:val="38"/>
        </w:rPr>
        <w:t>Recibo</w:t>
      </w:r>
      <w:proofErr w:type="spellEnd"/>
    </w:p>
    <w:p w14:paraId="7DAFA652" w14:textId="77777777" w:rsidR="008A165D" w:rsidRPr="008A165D" w:rsidRDefault="008A165D" w:rsidP="008A165D">
      <w:pPr>
        <w:pStyle w:val="LargePrintText"/>
      </w:pPr>
      <w:proofErr w:type="spellStart"/>
      <w:r w:rsidRPr="00372828">
        <w:rPr>
          <w:i/>
        </w:rPr>
        <w:t>Su</w:t>
      </w:r>
      <w:proofErr w:type="spellEnd"/>
      <w:r w:rsidRPr="00372828">
        <w:rPr>
          <w:i/>
        </w:rPr>
        <w:t xml:space="preserve"> </w:t>
      </w:r>
      <w:proofErr w:type="spellStart"/>
      <w:r w:rsidRPr="00372828">
        <w:rPr>
          <w:i/>
        </w:rPr>
        <w:t>Guía</w:t>
      </w:r>
      <w:proofErr w:type="spellEnd"/>
      <w:r w:rsidRPr="00372828">
        <w:rPr>
          <w:i/>
        </w:rPr>
        <w:t xml:space="preserve"> Para El </w:t>
      </w:r>
      <w:proofErr w:type="spellStart"/>
      <w:r w:rsidRPr="00372828">
        <w:rPr>
          <w:i/>
        </w:rPr>
        <w:t>Empleo</w:t>
      </w:r>
      <w:proofErr w:type="spellEnd"/>
      <w:r w:rsidRPr="00372828">
        <w:rPr>
          <w:i/>
        </w:rPr>
        <w:t xml:space="preserve">: Manual de </w:t>
      </w:r>
      <w:proofErr w:type="spellStart"/>
      <w:r w:rsidRPr="00372828">
        <w:rPr>
          <w:i/>
        </w:rPr>
        <w:t>Servicios</w:t>
      </w:r>
      <w:proofErr w:type="spellEnd"/>
      <w:r w:rsidRPr="008A165D">
        <w:t xml:space="preserve"> le </w:t>
      </w:r>
      <w:proofErr w:type="spellStart"/>
      <w:r w:rsidRPr="008A165D">
        <w:t>brinda</w:t>
      </w:r>
      <w:proofErr w:type="spellEnd"/>
      <w:r w:rsidRPr="008A165D">
        <w:t xml:space="preserve"> </w:t>
      </w:r>
      <w:proofErr w:type="spellStart"/>
      <w:r w:rsidRPr="008A165D">
        <w:t>información</w:t>
      </w:r>
      <w:proofErr w:type="spellEnd"/>
      <w:r w:rsidRPr="008A165D">
        <w:t xml:space="preserve"> general </w:t>
      </w:r>
      <w:proofErr w:type="spellStart"/>
      <w:r w:rsidRPr="008A165D">
        <w:t>sobre</w:t>
      </w:r>
      <w:proofErr w:type="spellEnd"/>
      <w:r w:rsidRPr="008A165D">
        <w:t xml:space="preserve"> </w:t>
      </w:r>
      <w:proofErr w:type="spellStart"/>
      <w:r w:rsidRPr="008A165D">
        <w:t>los</w:t>
      </w:r>
      <w:proofErr w:type="spellEnd"/>
      <w:r w:rsidRPr="008A165D">
        <w:t xml:space="preserve"> </w:t>
      </w:r>
      <w:proofErr w:type="spellStart"/>
      <w:r w:rsidRPr="008A165D">
        <w:t>servicios</w:t>
      </w:r>
      <w:proofErr w:type="spellEnd"/>
      <w:r w:rsidRPr="008A165D">
        <w:t xml:space="preserve"> de </w:t>
      </w:r>
      <w:proofErr w:type="spellStart"/>
      <w:r w:rsidRPr="008A165D">
        <w:t>Rehabilitación</w:t>
      </w:r>
      <w:proofErr w:type="spellEnd"/>
      <w:r w:rsidRPr="008A165D">
        <w:t xml:space="preserve"> </w:t>
      </w:r>
      <w:proofErr w:type="spellStart"/>
      <w:r w:rsidRPr="008A165D">
        <w:t>Vocacional</w:t>
      </w:r>
      <w:proofErr w:type="spellEnd"/>
      <w:r w:rsidRPr="008A165D">
        <w:t xml:space="preserve"> (RV). </w:t>
      </w:r>
      <w:proofErr w:type="spellStart"/>
      <w:r w:rsidRPr="008A165D">
        <w:t>Usted</w:t>
      </w:r>
      <w:proofErr w:type="spellEnd"/>
      <w:r w:rsidRPr="008A165D">
        <w:t xml:space="preserve"> y </w:t>
      </w:r>
      <w:proofErr w:type="spellStart"/>
      <w:r w:rsidRPr="008A165D">
        <w:t>su</w:t>
      </w:r>
      <w:proofErr w:type="spellEnd"/>
      <w:r w:rsidRPr="008A165D">
        <w:t xml:space="preserve"> </w:t>
      </w:r>
      <w:proofErr w:type="spellStart"/>
      <w:r w:rsidRPr="008A165D">
        <w:t>consejero</w:t>
      </w:r>
      <w:proofErr w:type="spellEnd"/>
      <w:r w:rsidRPr="008A165D">
        <w:t xml:space="preserve"> de RV </w:t>
      </w:r>
      <w:proofErr w:type="spellStart"/>
      <w:r w:rsidRPr="008A165D">
        <w:t>leerán</w:t>
      </w:r>
      <w:proofErr w:type="spellEnd"/>
      <w:r w:rsidRPr="008A165D">
        <w:t xml:space="preserve"> </w:t>
      </w:r>
      <w:proofErr w:type="spellStart"/>
      <w:r w:rsidRPr="008A165D">
        <w:t>juntos</w:t>
      </w:r>
      <w:proofErr w:type="spellEnd"/>
      <w:r w:rsidRPr="008A165D">
        <w:t xml:space="preserve"> la </w:t>
      </w:r>
      <w:proofErr w:type="spellStart"/>
      <w:r w:rsidRPr="008A165D">
        <w:t>información</w:t>
      </w:r>
      <w:proofErr w:type="spellEnd"/>
      <w:r w:rsidRPr="008A165D">
        <w:t xml:space="preserve"> del manual </w:t>
      </w:r>
      <w:proofErr w:type="spellStart"/>
      <w:r w:rsidRPr="008A165D">
        <w:t>cuando</w:t>
      </w:r>
      <w:proofErr w:type="spellEnd"/>
      <w:r w:rsidRPr="008A165D">
        <w:t xml:space="preserve"> </w:t>
      </w:r>
      <w:proofErr w:type="spellStart"/>
      <w:r w:rsidRPr="008A165D">
        <w:t>solicite</w:t>
      </w:r>
      <w:proofErr w:type="spellEnd"/>
      <w:r w:rsidRPr="008A165D">
        <w:t xml:space="preserve"> </w:t>
      </w:r>
      <w:proofErr w:type="spellStart"/>
      <w:r w:rsidRPr="008A165D">
        <w:t>los</w:t>
      </w:r>
      <w:proofErr w:type="spellEnd"/>
      <w:r w:rsidRPr="008A165D">
        <w:t xml:space="preserve"> </w:t>
      </w:r>
      <w:proofErr w:type="spellStart"/>
      <w:r w:rsidRPr="008A165D">
        <w:t>servicios</w:t>
      </w:r>
      <w:proofErr w:type="spellEnd"/>
      <w:r w:rsidRPr="008A165D">
        <w:t xml:space="preserve">. </w:t>
      </w:r>
      <w:proofErr w:type="spellStart"/>
      <w:r w:rsidRPr="008A165D">
        <w:t>Después</w:t>
      </w:r>
      <w:proofErr w:type="spellEnd"/>
      <w:r w:rsidRPr="008A165D">
        <w:t xml:space="preserve"> que </w:t>
      </w:r>
      <w:proofErr w:type="spellStart"/>
      <w:r w:rsidRPr="008A165D">
        <w:t>usted</w:t>
      </w:r>
      <w:proofErr w:type="spellEnd"/>
      <w:r w:rsidRPr="008A165D">
        <w:t xml:space="preserve"> y </w:t>
      </w:r>
      <w:proofErr w:type="spellStart"/>
      <w:r w:rsidRPr="008A165D">
        <w:t>su</w:t>
      </w:r>
      <w:proofErr w:type="spellEnd"/>
      <w:r w:rsidRPr="008A165D">
        <w:t xml:space="preserve"> </w:t>
      </w:r>
      <w:proofErr w:type="spellStart"/>
      <w:r w:rsidRPr="008A165D">
        <w:t>consejero</w:t>
      </w:r>
      <w:proofErr w:type="spellEnd"/>
      <w:r w:rsidRPr="008A165D">
        <w:t xml:space="preserve"> de RV </w:t>
      </w:r>
      <w:proofErr w:type="spellStart"/>
      <w:r w:rsidRPr="008A165D">
        <w:t>revisen</w:t>
      </w:r>
      <w:proofErr w:type="spellEnd"/>
      <w:r w:rsidRPr="008A165D">
        <w:t xml:space="preserve"> la </w:t>
      </w:r>
      <w:proofErr w:type="spellStart"/>
      <w:r w:rsidRPr="008A165D">
        <w:t>información</w:t>
      </w:r>
      <w:proofErr w:type="spellEnd"/>
      <w:r w:rsidRPr="008A165D">
        <w:t xml:space="preserve"> </w:t>
      </w:r>
      <w:proofErr w:type="spellStart"/>
      <w:r w:rsidRPr="008A165D">
        <w:t>en</w:t>
      </w:r>
      <w:proofErr w:type="spellEnd"/>
      <w:r w:rsidRPr="008A165D">
        <w:t xml:space="preserve"> </w:t>
      </w:r>
      <w:proofErr w:type="spellStart"/>
      <w:r w:rsidRPr="008A165D">
        <w:t>el</w:t>
      </w:r>
      <w:proofErr w:type="spellEnd"/>
      <w:r w:rsidRPr="008A165D">
        <w:t xml:space="preserve"> manual, </w:t>
      </w:r>
      <w:proofErr w:type="spellStart"/>
      <w:r w:rsidRPr="008A165D">
        <w:t>su</w:t>
      </w:r>
      <w:proofErr w:type="spellEnd"/>
      <w:r w:rsidRPr="008A165D">
        <w:t xml:space="preserve"> </w:t>
      </w:r>
      <w:proofErr w:type="spellStart"/>
      <w:r w:rsidRPr="008A165D">
        <w:t>consejero</w:t>
      </w:r>
      <w:proofErr w:type="spellEnd"/>
      <w:r w:rsidRPr="008A165D">
        <w:t xml:space="preserve"> de RV le </w:t>
      </w:r>
      <w:proofErr w:type="spellStart"/>
      <w:r w:rsidRPr="008A165D">
        <w:t>pedirá</w:t>
      </w:r>
      <w:proofErr w:type="spellEnd"/>
      <w:r w:rsidRPr="008A165D">
        <w:t xml:space="preserve"> que </w:t>
      </w:r>
      <w:proofErr w:type="spellStart"/>
      <w:r w:rsidRPr="008A165D">
        <w:t>firme</w:t>
      </w:r>
      <w:proofErr w:type="spellEnd"/>
      <w:r w:rsidRPr="008A165D">
        <w:t xml:space="preserve"> y </w:t>
      </w:r>
      <w:proofErr w:type="spellStart"/>
      <w:r w:rsidRPr="008A165D">
        <w:t>devuelva</w:t>
      </w:r>
      <w:proofErr w:type="spellEnd"/>
      <w:r w:rsidRPr="008A165D">
        <w:t xml:space="preserve"> </w:t>
      </w:r>
      <w:proofErr w:type="spellStart"/>
      <w:r w:rsidRPr="008A165D">
        <w:t>este</w:t>
      </w:r>
      <w:proofErr w:type="spellEnd"/>
      <w:r w:rsidRPr="008A165D">
        <w:t xml:space="preserve"> </w:t>
      </w:r>
      <w:proofErr w:type="spellStart"/>
      <w:r w:rsidRPr="008A165D">
        <w:t>formulario</w:t>
      </w:r>
      <w:proofErr w:type="spellEnd"/>
      <w:r w:rsidRPr="008A165D">
        <w:t xml:space="preserve">. Al </w:t>
      </w:r>
      <w:proofErr w:type="spellStart"/>
      <w:r w:rsidRPr="008A165D">
        <w:t>firmar</w:t>
      </w:r>
      <w:proofErr w:type="spellEnd"/>
      <w:r w:rsidRPr="008A165D">
        <w:t xml:space="preserve"> </w:t>
      </w:r>
      <w:proofErr w:type="spellStart"/>
      <w:r w:rsidRPr="008A165D">
        <w:t>el</w:t>
      </w:r>
      <w:proofErr w:type="spellEnd"/>
      <w:r w:rsidRPr="008A165D">
        <w:t xml:space="preserve"> </w:t>
      </w:r>
      <w:proofErr w:type="spellStart"/>
      <w:r w:rsidRPr="008A165D">
        <w:t>formulario</w:t>
      </w:r>
      <w:proofErr w:type="spellEnd"/>
      <w:r w:rsidRPr="008A165D">
        <w:t xml:space="preserve">, </w:t>
      </w:r>
      <w:proofErr w:type="spellStart"/>
      <w:r w:rsidRPr="008A165D">
        <w:t>nos</w:t>
      </w:r>
      <w:proofErr w:type="spellEnd"/>
      <w:r w:rsidRPr="008A165D">
        <w:t xml:space="preserve"> dice que</w:t>
      </w:r>
      <w:r w:rsidR="00C96CD2">
        <w:t xml:space="preserve"> </w:t>
      </w:r>
      <w:r w:rsidRPr="008A165D">
        <w:t xml:space="preserve">ha </w:t>
      </w:r>
      <w:proofErr w:type="spellStart"/>
      <w:r w:rsidRPr="008A165D">
        <w:t>recibido</w:t>
      </w:r>
      <w:proofErr w:type="spellEnd"/>
      <w:r w:rsidRPr="008A165D">
        <w:t xml:space="preserve"> y </w:t>
      </w:r>
      <w:proofErr w:type="spellStart"/>
      <w:r w:rsidRPr="008A165D">
        <w:t>entendido</w:t>
      </w:r>
      <w:proofErr w:type="spellEnd"/>
      <w:r w:rsidRPr="008A165D">
        <w:t xml:space="preserve"> la </w:t>
      </w:r>
      <w:proofErr w:type="spellStart"/>
      <w:r w:rsidRPr="008A165D">
        <w:t>información</w:t>
      </w:r>
      <w:proofErr w:type="spellEnd"/>
      <w:r w:rsidRPr="008A165D">
        <w:t xml:space="preserve"> de </w:t>
      </w:r>
      <w:proofErr w:type="spellStart"/>
      <w:r w:rsidRPr="008A165D">
        <w:t>este</w:t>
      </w:r>
      <w:proofErr w:type="spellEnd"/>
      <w:r w:rsidRPr="008A165D">
        <w:t xml:space="preserve"> manual. Por favor,</w:t>
      </w:r>
      <w:r w:rsidR="00C96CD2">
        <w:t xml:space="preserve"> </w:t>
      </w:r>
      <w:proofErr w:type="spellStart"/>
      <w:r w:rsidRPr="008A165D">
        <w:t>pregunte</w:t>
      </w:r>
      <w:proofErr w:type="spellEnd"/>
      <w:r w:rsidRPr="008A165D">
        <w:t xml:space="preserve"> a </w:t>
      </w:r>
      <w:proofErr w:type="spellStart"/>
      <w:r w:rsidRPr="008A165D">
        <w:t>su</w:t>
      </w:r>
      <w:proofErr w:type="spellEnd"/>
      <w:r w:rsidRPr="008A165D">
        <w:t xml:space="preserve"> </w:t>
      </w:r>
      <w:proofErr w:type="spellStart"/>
      <w:r w:rsidRPr="008A165D">
        <w:t>consejero</w:t>
      </w:r>
      <w:proofErr w:type="spellEnd"/>
      <w:r w:rsidRPr="008A165D">
        <w:t xml:space="preserve"> de RV </w:t>
      </w:r>
      <w:proofErr w:type="spellStart"/>
      <w:r w:rsidRPr="008A165D">
        <w:t>cualquier</w:t>
      </w:r>
      <w:proofErr w:type="spellEnd"/>
      <w:r w:rsidRPr="008A165D">
        <w:t xml:space="preserve"> </w:t>
      </w:r>
      <w:proofErr w:type="spellStart"/>
      <w:r w:rsidRPr="008A165D">
        <w:t>pregunta</w:t>
      </w:r>
      <w:proofErr w:type="spellEnd"/>
      <w:r w:rsidRPr="008A165D">
        <w:t xml:space="preserve"> que </w:t>
      </w:r>
      <w:proofErr w:type="spellStart"/>
      <w:r w:rsidRPr="008A165D">
        <w:t>pueda</w:t>
      </w:r>
      <w:proofErr w:type="spellEnd"/>
      <w:r w:rsidRPr="008A165D">
        <w:t xml:space="preserve"> </w:t>
      </w:r>
      <w:proofErr w:type="spellStart"/>
      <w:r w:rsidRPr="008A165D">
        <w:t>tener</w:t>
      </w:r>
      <w:proofErr w:type="spellEnd"/>
      <w:r w:rsidRPr="008A165D">
        <w:t>.</w:t>
      </w:r>
    </w:p>
    <w:p w14:paraId="568C8CC0" w14:textId="77777777" w:rsidR="008A165D" w:rsidRPr="008A165D" w:rsidRDefault="008A165D" w:rsidP="008A165D">
      <w:pPr>
        <w:pStyle w:val="LargePrintText"/>
      </w:pPr>
    </w:p>
    <w:p w14:paraId="6900906B" w14:textId="77777777" w:rsidR="008A165D" w:rsidRPr="008A165D" w:rsidRDefault="008A165D" w:rsidP="008A165D">
      <w:pPr>
        <w:pStyle w:val="LargePrintText"/>
      </w:pPr>
      <w:r w:rsidRPr="008A165D">
        <w:t xml:space="preserve">He </w:t>
      </w:r>
      <w:proofErr w:type="spellStart"/>
      <w:r w:rsidRPr="008A165D">
        <w:t>recibido</w:t>
      </w:r>
      <w:proofErr w:type="spellEnd"/>
      <w:r w:rsidRPr="008A165D">
        <w:t xml:space="preserve"> </w:t>
      </w:r>
      <w:proofErr w:type="spellStart"/>
      <w:r w:rsidRPr="008A165D">
        <w:t>una</w:t>
      </w:r>
      <w:proofErr w:type="spellEnd"/>
      <w:r w:rsidRPr="008A165D">
        <w:t xml:space="preserve"> </w:t>
      </w:r>
      <w:proofErr w:type="spellStart"/>
      <w:r w:rsidRPr="008A165D">
        <w:t>copia</w:t>
      </w:r>
      <w:proofErr w:type="spellEnd"/>
      <w:r w:rsidRPr="008A165D">
        <w:t xml:space="preserve"> de </w:t>
      </w:r>
      <w:proofErr w:type="spellStart"/>
      <w:r w:rsidRPr="00C96CD2">
        <w:rPr>
          <w:i/>
        </w:rPr>
        <w:t>Su</w:t>
      </w:r>
      <w:proofErr w:type="spellEnd"/>
      <w:r w:rsidRPr="00C96CD2">
        <w:rPr>
          <w:i/>
        </w:rPr>
        <w:t xml:space="preserve"> </w:t>
      </w:r>
      <w:proofErr w:type="spellStart"/>
      <w:r w:rsidRPr="00C96CD2">
        <w:rPr>
          <w:i/>
        </w:rPr>
        <w:t>Guía</w:t>
      </w:r>
      <w:proofErr w:type="spellEnd"/>
      <w:r w:rsidRPr="00C96CD2">
        <w:rPr>
          <w:i/>
        </w:rPr>
        <w:t xml:space="preserve"> Para El </w:t>
      </w:r>
      <w:proofErr w:type="spellStart"/>
      <w:r w:rsidRPr="00C96CD2">
        <w:rPr>
          <w:i/>
        </w:rPr>
        <w:t>Empleo</w:t>
      </w:r>
      <w:proofErr w:type="spellEnd"/>
      <w:r w:rsidRPr="00C96CD2">
        <w:rPr>
          <w:i/>
        </w:rPr>
        <w:t xml:space="preserve">: Manual de </w:t>
      </w:r>
      <w:proofErr w:type="spellStart"/>
      <w:r w:rsidRPr="00C96CD2">
        <w:rPr>
          <w:i/>
        </w:rPr>
        <w:t>Servicios</w:t>
      </w:r>
      <w:proofErr w:type="spellEnd"/>
      <w:r w:rsidRPr="008A165D">
        <w:t xml:space="preserve"> del </w:t>
      </w:r>
      <w:proofErr w:type="spellStart"/>
      <w:r w:rsidRPr="008A165D">
        <w:t>Departamento</w:t>
      </w:r>
      <w:proofErr w:type="spellEnd"/>
      <w:r w:rsidRPr="008A165D">
        <w:t xml:space="preserve"> de </w:t>
      </w:r>
      <w:proofErr w:type="spellStart"/>
      <w:r w:rsidRPr="008A165D">
        <w:t>Educación</w:t>
      </w:r>
      <w:proofErr w:type="spellEnd"/>
      <w:r w:rsidRPr="008A165D">
        <w:t xml:space="preserve"> de Florida, División de </w:t>
      </w:r>
      <w:proofErr w:type="spellStart"/>
      <w:r w:rsidRPr="008A165D">
        <w:t>Rehabilitación</w:t>
      </w:r>
      <w:proofErr w:type="spellEnd"/>
      <w:r w:rsidRPr="008A165D">
        <w:t xml:space="preserve"> </w:t>
      </w:r>
      <w:proofErr w:type="spellStart"/>
      <w:r w:rsidRPr="008A165D">
        <w:t>Vocacional</w:t>
      </w:r>
      <w:proofErr w:type="spellEnd"/>
      <w:r w:rsidRPr="008A165D">
        <w:t xml:space="preserve"> y la he </w:t>
      </w:r>
      <w:proofErr w:type="spellStart"/>
      <w:r w:rsidRPr="008A165D">
        <w:t>revisado</w:t>
      </w:r>
      <w:proofErr w:type="spellEnd"/>
      <w:r w:rsidRPr="008A165D">
        <w:t xml:space="preserve"> con mi </w:t>
      </w:r>
      <w:proofErr w:type="spellStart"/>
      <w:r w:rsidRPr="008A165D">
        <w:t>consejero</w:t>
      </w:r>
      <w:proofErr w:type="spellEnd"/>
      <w:r w:rsidRPr="008A165D">
        <w:t xml:space="preserve">. </w:t>
      </w:r>
      <w:proofErr w:type="spellStart"/>
      <w:r w:rsidRPr="008A165D">
        <w:t>Entiendo</w:t>
      </w:r>
      <w:proofErr w:type="spellEnd"/>
      <w:r w:rsidRPr="008A165D">
        <w:t xml:space="preserve"> mis derechos a la </w:t>
      </w:r>
      <w:proofErr w:type="spellStart"/>
      <w:r w:rsidRPr="008A165D">
        <w:t>confidencialidad</w:t>
      </w:r>
      <w:proofErr w:type="spellEnd"/>
      <w:r w:rsidRPr="008A165D">
        <w:t xml:space="preserve">, </w:t>
      </w:r>
      <w:proofErr w:type="spellStart"/>
      <w:r w:rsidRPr="008A165D">
        <w:t>cómo</w:t>
      </w:r>
      <w:proofErr w:type="spellEnd"/>
      <w:r w:rsidRPr="008A165D">
        <w:t xml:space="preserve"> </w:t>
      </w:r>
      <w:proofErr w:type="spellStart"/>
      <w:r w:rsidRPr="008A165D">
        <w:t>puedo</w:t>
      </w:r>
      <w:proofErr w:type="spellEnd"/>
      <w:r w:rsidRPr="008A165D">
        <w:t xml:space="preserve"> </w:t>
      </w:r>
      <w:proofErr w:type="spellStart"/>
      <w:r w:rsidRPr="008A165D">
        <w:t>apelar</w:t>
      </w:r>
      <w:proofErr w:type="spellEnd"/>
      <w:r w:rsidRPr="008A165D">
        <w:t xml:space="preserve"> las </w:t>
      </w:r>
      <w:proofErr w:type="spellStart"/>
      <w:r w:rsidRPr="008A165D">
        <w:t>decisiones</w:t>
      </w:r>
      <w:proofErr w:type="spellEnd"/>
      <w:r w:rsidRPr="008A165D">
        <w:t xml:space="preserve"> que tome mi</w:t>
      </w:r>
      <w:r w:rsidR="00C96CD2">
        <w:t xml:space="preserve"> </w:t>
      </w:r>
      <w:proofErr w:type="spellStart"/>
      <w:r w:rsidRPr="008A165D">
        <w:t>consejero</w:t>
      </w:r>
      <w:proofErr w:type="spellEnd"/>
      <w:r w:rsidRPr="008A165D">
        <w:t xml:space="preserve"> de RV y mi derecho a </w:t>
      </w:r>
      <w:proofErr w:type="spellStart"/>
      <w:r w:rsidRPr="008A165D">
        <w:t>tomar</w:t>
      </w:r>
      <w:proofErr w:type="spellEnd"/>
      <w:r w:rsidRPr="008A165D">
        <w:t xml:space="preserve"> </w:t>
      </w:r>
      <w:proofErr w:type="spellStart"/>
      <w:r w:rsidRPr="008A165D">
        <w:t>decisiones</w:t>
      </w:r>
      <w:proofErr w:type="spellEnd"/>
      <w:r w:rsidRPr="008A165D">
        <w:t xml:space="preserve"> </w:t>
      </w:r>
      <w:proofErr w:type="spellStart"/>
      <w:r w:rsidRPr="008A165D">
        <w:t>informada</w:t>
      </w:r>
      <w:proofErr w:type="spellEnd"/>
      <w:r w:rsidRPr="008A165D">
        <w:t xml:space="preserve"> </w:t>
      </w:r>
      <w:proofErr w:type="spellStart"/>
      <w:r w:rsidRPr="008A165D">
        <w:t>sobre</w:t>
      </w:r>
      <w:proofErr w:type="spellEnd"/>
      <w:r w:rsidRPr="008A165D">
        <w:t xml:space="preserve"> mis </w:t>
      </w:r>
      <w:proofErr w:type="spellStart"/>
      <w:r w:rsidRPr="008A165D">
        <w:t>servicios</w:t>
      </w:r>
      <w:proofErr w:type="spellEnd"/>
      <w:r w:rsidRPr="008A165D">
        <w:t xml:space="preserve"> de RV. </w:t>
      </w:r>
      <w:proofErr w:type="spellStart"/>
      <w:r w:rsidRPr="008A165D">
        <w:t>También</w:t>
      </w:r>
      <w:proofErr w:type="spellEnd"/>
      <w:r w:rsidRPr="008A165D">
        <w:t xml:space="preserve"> </w:t>
      </w:r>
      <w:proofErr w:type="spellStart"/>
      <w:r w:rsidRPr="008A165D">
        <w:t>entiendo</w:t>
      </w:r>
      <w:proofErr w:type="spellEnd"/>
      <w:r w:rsidRPr="008A165D">
        <w:t xml:space="preserve"> que </w:t>
      </w:r>
      <w:proofErr w:type="spellStart"/>
      <w:r w:rsidRPr="008A165D">
        <w:t>tengo</w:t>
      </w:r>
      <w:proofErr w:type="spellEnd"/>
      <w:r w:rsidRPr="008A165D">
        <w:t xml:space="preserve"> la </w:t>
      </w:r>
      <w:proofErr w:type="spellStart"/>
      <w:r w:rsidRPr="008A165D">
        <w:t>responsabilidad</w:t>
      </w:r>
      <w:proofErr w:type="spellEnd"/>
      <w:r w:rsidRPr="008A165D">
        <w:t xml:space="preserve"> de </w:t>
      </w:r>
      <w:proofErr w:type="spellStart"/>
      <w:r w:rsidRPr="008A165D">
        <w:t>estar</w:t>
      </w:r>
      <w:proofErr w:type="spellEnd"/>
      <w:r w:rsidRPr="008A165D">
        <w:t xml:space="preserve"> </w:t>
      </w:r>
      <w:proofErr w:type="spellStart"/>
      <w:r w:rsidRPr="008A165D">
        <w:t>involucrado</w:t>
      </w:r>
      <w:proofErr w:type="spellEnd"/>
      <w:r w:rsidRPr="008A165D">
        <w:t xml:space="preserve"> y </w:t>
      </w:r>
      <w:proofErr w:type="spellStart"/>
      <w:r w:rsidRPr="008A165D">
        <w:t>activo</w:t>
      </w:r>
      <w:proofErr w:type="spellEnd"/>
      <w:r w:rsidRPr="008A165D">
        <w:t xml:space="preserve"> </w:t>
      </w:r>
      <w:proofErr w:type="spellStart"/>
      <w:r w:rsidRPr="008A165D">
        <w:t>mientras</w:t>
      </w:r>
      <w:proofErr w:type="spellEnd"/>
      <w:r w:rsidRPr="008A165D">
        <w:t xml:space="preserve"> </w:t>
      </w:r>
      <w:proofErr w:type="spellStart"/>
      <w:r w:rsidRPr="008A165D">
        <w:t>recibo</w:t>
      </w:r>
      <w:proofErr w:type="spellEnd"/>
      <w:r w:rsidRPr="008A165D">
        <w:t xml:space="preserve"> </w:t>
      </w:r>
      <w:proofErr w:type="spellStart"/>
      <w:r w:rsidRPr="008A165D">
        <w:t>servicios</w:t>
      </w:r>
      <w:proofErr w:type="spellEnd"/>
      <w:r w:rsidRPr="008A165D">
        <w:t xml:space="preserve"> de RV.</w:t>
      </w:r>
    </w:p>
    <w:p w14:paraId="55B13D93" w14:textId="77777777" w:rsidR="008A165D" w:rsidRPr="008A165D" w:rsidRDefault="008A165D" w:rsidP="008A165D">
      <w:pPr>
        <w:pStyle w:val="LargePrintText"/>
      </w:pPr>
    </w:p>
    <w:p w14:paraId="0B940F0A" w14:textId="77777777" w:rsidR="008A165D" w:rsidRPr="008A165D" w:rsidRDefault="00C96CD2" w:rsidP="008A165D">
      <w:pPr>
        <w:pStyle w:val="LargePrintText"/>
      </w:pPr>
      <w:r>
        <w:t>______________________________________________</w:t>
      </w:r>
    </w:p>
    <w:p w14:paraId="4A11B5EB" w14:textId="77777777" w:rsidR="008A165D" w:rsidRPr="008A165D" w:rsidRDefault="008A165D" w:rsidP="008A165D">
      <w:pPr>
        <w:pStyle w:val="LargePrintText"/>
      </w:pPr>
      <w:proofErr w:type="spellStart"/>
      <w:r w:rsidRPr="008A165D">
        <w:t>Nombre</w:t>
      </w:r>
      <w:proofErr w:type="spellEnd"/>
      <w:r w:rsidR="006839D7">
        <w:t xml:space="preserve"> (</w:t>
      </w:r>
      <w:proofErr w:type="spellStart"/>
      <w:r w:rsidR="006839D7">
        <w:t>letra</w:t>
      </w:r>
      <w:proofErr w:type="spellEnd"/>
      <w:r w:rsidR="006839D7">
        <w:t xml:space="preserve"> </w:t>
      </w:r>
      <w:proofErr w:type="spellStart"/>
      <w:r w:rsidR="006839D7">
        <w:t>imprenta</w:t>
      </w:r>
      <w:proofErr w:type="spellEnd"/>
      <w:r w:rsidR="006839D7">
        <w:t>)</w:t>
      </w:r>
    </w:p>
    <w:p w14:paraId="247CD68F" w14:textId="77777777" w:rsidR="008A165D" w:rsidRPr="008A165D" w:rsidRDefault="008A165D" w:rsidP="008A165D">
      <w:pPr>
        <w:pStyle w:val="LargePrintText"/>
      </w:pPr>
    </w:p>
    <w:p w14:paraId="643FEBC9" w14:textId="77777777" w:rsidR="008A165D" w:rsidRPr="008A165D" w:rsidRDefault="00C96CD2" w:rsidP="008A165D">
      <w:pPr>
        <w:pStyle w:val="LargePrintText"/>
      </w:pPr>
      <w:r>
        <w:t>______________________________________________</w:t>
      </w:r>
    </w:p>
    <w:p w14:paraId="034574EF" w14:textId="77777777" w:rsidR="008A165D" w:rsidRPr="008A165D" w:rsidRDefault="008A165D" w:rsidP="008A165D">
      <w:pPr>
        <w:pStyle w:val="LargePrintText"/>
      </w:pPr>
      <w:proofErr w:type="spellStart"/>
      <w:r w:rsidRPr="008A165D">
        <w:t>Firma</w:t>
      </w:r>
      <w:proofErr w:type="spellEnd"/>
      <w:r w:rsidRPr="008A165D">
        <w:t xml:space="preserve"> del </w:t>
      </w:r>
      <w:proofErr w:type="spellStart"/>
      <w:r w:rsidRPr="008A165D">
        <w:t>Cliente</w:t>
      </w:r>
      <w:proofErr w:type="spellEnd"/>
    </w:p>
    <w:p w14:paraId="1AA3B26B" w14:textId="77777777" w:rsidR="008A165D" w:rsidRPr="008A165D" w:rsidRDefault="008A165D" w:rsidP="008A165D">
      <w:pPr>
        <w:pStyle w:val="LargePrintText"/>
      </w:pPr>
    </w:p>
    <w:p w14:paraId="15007231" w14:textId="77777777" w:rsidR="00C96CD2" w:rsidRDefault="00C96CD2" w:rsidP="008A165D">
      <w:pPr>
        <w:pStyle w:val="LargePrintText"/>
      </w:pPr>
      <w:r>
        <w:t>______________________________________________</w:t>
      </w:r>
    </w:p>
    <w:p w14:paraId="4D297893" w14:textId="77777777" w:rsidR="00C96CD2" w:rsidRDefault="008A165D" w:rsidP="008A165D">
      <w:pPr>
        <w:pStyle w:val="LargePrintText"/>
      </w:pPr>
      <w:proofErr w:type="spellStart"/>
      <w:r w:rsidRPr="008A165D">
        <w:t>Fecha</w:t>
      </w:r>
      <w:proofErr w:type="spellEnd"/>
      <w:r w:rsidRPr="008A165D">
        <w:tab/>
      </w:r>
    </w:p>
    <w:p w14:paraId="4B0370C6" w14:textId="77777777" w:rsidR="008A165D" w:rsidRPr="008A165D" w:rsidRDefault="00753030" w:rsidP="008A165D">
      <w:pPr>
        <w:pStyle w:val="LargePrintText"/>
      </w:pPr>
      <w:proofErr w:type="spellStart"/>
      <w:r>
        <w:t>Copia</w:t>
      </w:r>
      <w:proofErr w:type="spellEnd"/>
      <w:r>
        <w:t xml:space="preserve"> del </w:t>
      </w:r>
      <w:proofErr w:type="spellStart"/>
      <w:r>
        <w:t>Cliente</w:t>
      </w:r>
      <w:proofErr w:type="spellEnd"/>
      <w:r w:rsidR="008A165D" w:rsidRPr="008A165D">
        <w:t xml:space="preserve"> </w:t>
      </w:r>
    </w:p>
    <w:p w14:paraId="5E0A3FCF" w14:textId="77777777" w:rsidR="0084430E" w:rsidRDefault="0084430E" w:rsidP="00B54457">
      <w:pPr>
        <w:pStyle w:val="Subhead"/>
        <w:rPr>
          <w:i/>
        </w:rPr>
      </w:pPr>
    </w:p>
    <w:p w14:paraId="4A3EC6E9" w14:textId="77777777" w:rsidR="008A165D" w:rsidRPr="008A165D" w:rsidRDefault="008A165D" w:rsidP="00B54457">
      <w:pPr>
        <w:pStyle w:val="Subhead"/>
      </w:pPr>
      <w:proofErr w:type="spellStart"/>
      <w:r w:rsidRPr="00C96CD2">
        <w:rPr>
          <w:i/>
        </w:rPr>
        <w:t>Su</w:t>
      </w:r>
      <w:proofErr w:type="spellEnd"/>
      <w:r w:rsidRPr="00C96CD2">
        <w:rPr>
          <w:i/>
        </w:rPr>
        <w:t xml:space="preserve"> </w:t>
      </w:r>
      <w:proofErr w:type="spellStart"/>
      <w:r w:rsidRPr="00C96CD2">
        <w:rPr>
          <w:i/>
        </w:rPr>
        <w:t>Guía</w:t>
      </w:r>
      <w:proofErr w:type="spellEnd"/>
      <w:r w:rsidRPr="00C96CD2">
        <w:rPr>
          <w:i/>
        </w:rPr>
        <w:t xml:space="preserve"> Para El </w:t>
      </w:r>
      <w:proofErr w:type="spellStart"/>
      <w:r w:rsidRPr="00C96CD2">
        <w:rPr>
          <w:i/>
        </w:rPr>
        <w:t>Empleo</w:t>
      </w:r>
      <w:proofErr w:type="spellEnd"/>
      <w:r w:rsidRPr="00C96CD2">
        <w:rPr>
          <w:i/>
        </w:rPr>
        <w:t xml:space="preserve">: Manual de </w:t>
      </w:r>
      <w:proofErr w:type="spellStart"/>
      <w:r w:rsidRPr="00C96CD2">
        <w:rPr>
          <w:i/>
        </w:rPr>
        <w:t>Servicios</w:t>
      </w:r>
      <w:proofErr w:type="spellEnd"/>
      <w:r w:rsidRPr="008A165D">
        <w:t xml:space="preserve"> </w:t>
      </w:r>
      <w:proofErr w:type="spellStart"/>
      <w:r w:rsidRPr="008A165D">
        <w:t>proporciona</w:t>
      </w:r>
      <w:proofErr w:type="spellEnd"/>
      <w:r w:rsidR="00C96CD2">
        <w:t xml:space="preserve"> </w:t>
      </w:r>
      <w:proofErr w:type="spellStart"/>
      <w:r w:rsidRPr="008A165D">
        <w:t>una</w:t>
      </w:r>
      <w:proofErr w:type="spellEnd"/>
      <w:r w:rsidRPr="008A165D">
        <w:t xml:space="preserve"> </w:t>
      </w:r>
      <w:proofErr w:type="spellStart"/>
      <w:r w:rsidRPr="008A165D">
        <w:t>descripción</w:t>
      </w:r>
      <w:proofErr w:type="spellEnd"/>
      <w:r w:rsidRPr="008A165D">
        <w:t xml:space="preserve"> general del </w:t>
      </w:r>
      <w:proofErr w:type="spellStart"/>
      <w:r w:rsidRPr="008A165D">
        <w:t>programa</w:t>
      </w:r>
      <w:proofErr w:type="spellEnd"/>
      <w:r w:rsidRPr="008A165D">
        <w:t xml:space="preserve"> de </w:t>
      </w:r>
      <w:proofErr w:type="spellStart"/>
      <w:r w:rsidRPr="008A165D">
        <w:t>Rehabilitación</w:t>
      </w:r>
      <w:proofErr w:type="spellEnd"/>
      <w:r w:rsidRPr="008A165D">
        <w:t xml:space="preserve"> </w:t>
      </w:r>
      <w:proofErr w:type="spellStart"/>
      <w:r w:rsidRPr="008A165D">
        <w:t>Vocacional</w:t>
      </w:r>
      <w:proofErr w:type="spellEnd"/>
      <w:r w:rsidRPr="008A165D">
        <w:t xml:space="preserve"> y </w:t>
      </w:r>
      <w:proofErr w:type="spellStart"/>
      <w:r w:rsidRPr="008A165D">
        <w:t>los</w:t>
      </w:r>
      <w:proofErr w:type="spellEnd"/>
      <w:r w:rsidRPr="008A165D">
        <w:t xml:space="preserve"> </w:t>
      </w:r>
      <w:proofErr w:type="spellStart"/>
      <w:r w:rsidRPr="008A165D">
        <w:t>servicios</w:t>
      </w:r>
      <w:proofErr w:type="spellEnd"/>
      <w:r w:rsidRPr="008A165D">
        <w:t xml:space="preserve"> </w:t>
      </w:r>
      <w:proofErr w:type="spellStart"/>
      <w:r w:rsidRPr="008A165D">
        <w:t>ofrecidos</w:t>
      </w:r>
      <w:proofErr w:type="spellEnd"/>
      <w:r w:rsidRPr="008A165D">
        <w:t xml:space="preserve"> </w:t>
      </w:r>
      <w:proofErr w:type="spellStart"/>
      <w:r w:rsidRPr="008A165D">
        <w:t>por</w:t>
      </w:r>
      <w:proofErr w:type="spellEnd"/>
      <w:r w:rsidRPr="008A165D">
        <w:t xml:space="preserve"> </w:t>
      </w:r>
      <w:proofErr w:type="spellStart"/>
      <w:r w:rsidRPr="008A165D">
        <w:t>el</w:t>
      </w:r>
      <w:proofErr w:type="spellEnd"/>
      <w:r w:rsidR="00B54457">
        <w:t xml:space="preserve"> </w:t>
      </w:r>
      <w:proofErr w:type="spellStart"/>
      <w:r w:rsidRPr="008A165D">
        <w:t>Departamento</w:t>
      </w:r>
      <w:proofErr w:type="spellEnd"/>
      <w:r w:rsidRPr="008A165D">
        <w:t xml:space="preserve"> de </w:t>
      </w:r>
      <w:proofErr w:type="spellStart"/>
      <w:r w:rsidRPr="008A165D">
        <w:t>Educación</w:t>
      </w:r>
      <w:proofErr w:type="spellEnd"/>
      <w:r w:rsidRPr="008A165D">
        <w:t xml:space="preserve"> de Florida,</w:t>
      </w:r>
      <w:r w:rsidR="00B54457">
        <w:t xml:space="preserve"> </w:t>
      </w:r>
      <w:r w:rsidRPr="008A165D">
        <w:t xml:space="preserve">División de </w:t>
      </w:r>
      <w:proofErr w:type="spellStart"/>
      <w:r w:rsidRPr="008A165D">
        <w:t>Rehabilitación</w:t>
      </w:r>
      <w:proofErr w:type="spellEnd"/>
      <w:r w:rsidRPr="008A165D">
        <w:t xml:space="preserve"> </w:t>
      </w:r>
      <w:proofErr w:type="spellStart"/>
      <w:r w:rsidRPr="008A165D">
        <w:t>Vocacional</w:t>
      </w:r>
      <w:proofErr w:type="spellEnd"/>
      <w:r w:rsidRPr="008A165D">
        <w:t>.</w:t>
      </w:r>
    </w:p>
    <w:p w14:paraId="6561A2E6" w14:textId="77777777" w:rsidR="008A165D" w:rsidRPr="008A165D" w:rsidRDefault="008A165D" w:rsidP="008A165D">
      <w:pPr>
        <w:pStyle w:val="LargePrintText"/>
      </w:pPr>
    </w:p>
    <w:p w14:paraId="6DB32B9E" w14:textId="77777777" w:rsidR="008A165D" w:rsidRPr="008A165D" w:rsidRDefault="008A165D" w:rsidP="00C96CD2">
      <w:pPr>
        <w:pStyle w:val="LargePrintTitle"/>
        <w:rPr>
          <w:rFonts w:eastAsiaTheme="minorHAnsi"/>
        </w:rPr>
      </w:pPr>
      <w:r w:rsidRPr="008A165D">
        <w:rPr>
          <w:rFonts w:eastAsiaTheme="minorHAnsi"/>
        </w:rPr>
        <w:t>A</w:t>
      </w:r>
      <w:r w:rsidR="00753030">
        <w:rPr>
          <w:rFonts w:eastAsiaTheme="minorHAnsi"/>
        </w:rPr>
        <w:t xml:space="preserve"> RV</w:t>
      </w:r>
      <w:r w:rsidRPr="008A165D">
        <w:rPr>
          <w:rFonts w:eastAsiaTheme="minorHAnsi"/>
        </w:rPr>
        <w:t xml:space="preserve"> </w:t>
      </w:r>
      <w:r w:rsidR="00F21F89">
        <w:rPr>
          <w:rFonts w:eastAsiaTheme="minorHAnsi"/>
        </w:rPr>
        <w:t>le</w:t>
      </w:r>
      <w:r w:rsidRPr="008A165D">
        <w:rPr>
          <w:rFonts w:eastAsiaTheme="minorHAnsi"/>
        </w:rPr>
        <w:t xml:space="preserve"> </w:t>
      </w:r>
      <w:proofErr w:type="spellStart"/>
      <w:r w:rsidRPr="008A165D">
        <w:rPr>
          <w:rFonts w:eastAsiaTheme="minorHAnsi"/>
        </w:rPr>
        <w:t>I</w:t>
      </w:r>
      <w:r w:rsidR="00F21F89">
        <w:rPr>
          <w:rFonts w:eastAsiaTheme="minorHAnsi"/>
        </w:rPr>
        <w:t>nteresa</w:t>
      </w:r>
      <w:proofErr w:type="spellEnd"/>
      <w:r w:rsidRPr="008A165D">
        <w:rPr>
          <w:rFonts w:eastAsiaTheme="minorHAnsi"/>
        </w:rPr>
        <w:t xml:space="preserve"> </w:t>
      </w:r>
      <w:proofErr w:type="spellStart"/>
      <w:r w:rsidRPr="008A165D">
        <w:rPr>
          <w:rFonts w:eastAsiaTheme="minorHAnsi"/>
        </w:rPr>
        <w:t>E</w:t>
      </w:r>
      <w:r w:rsidR="00F21F89">
        <w:rPr>
          <w:rFonts w:eastAsiaTheme="minorHAnsi"/>
        </w:rPr>
        <w:t>scuchar</w:t>
      </w:r>
      <w:proofErr w:type="spellEnd"/>
      <w:r w:rsidRPr="008A165D">
        <w:rPr>
          <w:rFonts w:eastAsiaTheme="minorHAnsi"/>
        </w:rPr>
        <w:t xml:space="preserve"> </w:t>
      </w:r>
      <w:proofErr w:type="spellStart"/>
      <w:r w:rsidRPr="008A165D">
        <w:rPr>
          <w:rFonts w:eastAsiaTheme="minorHAnsi"/>
        </w:rPr>
        <w:t>S</w:t>
      </w:r>
      <w:r w:rsidR="00F21F89">
        <w:rPr>
          <w:rFonts w:eastAsiaTheme="minorHAnsi"/>
        </w:rPr>
        <w:t>u</w:t>
      </w:r>
      <w:proofErr w:type="spellEnd"/>
      <w:r w:rsidRPr="008A165D">
        <w:rPr>
          <w:rFonts w:eastAsiaTheme="minorHAnsi"/>
        </w:rPr>
        <w:t xml:space="preserve"> O</w:t>
      </w:r>
      <w:r w:rsidR="00F21F89">
        <w:rPr>
          <w:rFonts w:eastAsiaTheme="minorHAnsi"/>
        </w:rPr>
        <w:t>pinion</w:t>
      </w:r>
    </w:p>
    <w:p w14:paraId="0D9D32FB" w14:textId="77777777" w:rsidR="008A165D" w:rsidRDefault="008A165D" w:rsidP="008A165D">
      <w:pPr>
        <w:pStyle w:val="LargePrintText"/>
      </w:pPr>
      <w:r w:rsidRPr="008A165D">
        <w:t xml:space="preserve">Sus </w:t>
      </w:r>
      <w:proofErr w:type="spellStart"/>
      <w:r w:rsidRPr="008A165D">
        <w:t>comentarios</w:t>
      </w:r>
      <w:proofErr w:type="spellEnd"/>
      <w:r w:rsidRPr="008A165D">
        <w:t xml:space="preserve"> y </w:t>
      </w:r>
      <w:proofErr w:type="spellStart"/>
      <w:r w:rsidRPr="008A165D">
        <w:t>opiniones</w:t>
      </w:r>
      <w:proofErr w:type="spellEnd"/>
      <w:r w:rsidRPr="008A165D">
        <w:t xml:space="preserve"> son </w:t>
      </w:r>
      <w:proofErr w:type="spellStart"/>
      <w:r w:rsidRPr="008A165D">
        <w:t>muy</w:t>
      </w:r>
      <w:proofErr w:type="spellEnd"/>
      <w:r w:rsidRPr="008A165D">
        <w:t xml:space="preserve"> </w:t>
      </w:r>
      <w:proofErr w:type="spellStart"/>
      <w:r w:rsidRPr="008A165D">
        <w:t>importantes</w:t>
      </w:r>
      <w:proofErr w:type="spellEnd"/>
      <w:r w:rsidRPr="008A165D">
        <w:t xml:space="preserve">, y RV le </w:t>
      </w:r>
      <w:proofErr w:type="spellStart"/>
      <w:r w:rsidRPr="008A165D">
        <w:t>interesa</w:t>
      </w:r>
      <w:proofErr w:type="spellEnd"/>
      <w:r w:rsidRPr="008A165D">
        <w:t xml:space="preserve"> lo que </w:t>
      </w:r>
      <w:proofErr w:type="spellStart"/>
      <w:r w:rsidRPr="008A165D">
        <w:t>piensa</w:t>
      </w:r>
      <w:proofErr w:type="spellEnd"/>
      <w:r w:rsidRPr="008A165D">
        <w:t xml:space="preserve"> del </w:t>
      </w:r>
      <w:proofErr w:type="spellStart"/>
      <w:r w:rsidRPr="008A165D">
        <w:t>programa</w:t>
      </w:r>
      <w:proofErr w:type="spellEnd"/>
      <w:r w:rsidRPr="008A165D">
        <w:t xml:space="preserve">. Durante y </w:t>
      </w:r>
      <w:proofErr w:type="spellStart"/>
      <w:r w:rsidRPr="008A165D">
        <w:t>después</w:t>
      </w:r>
      <w:proofErr w:type="spellEnd"/>
      <w:r w:rsidRPr="008A165D">
        <w:t xml:space="preserve"> de que </w:t>
      </w:r>
      <w:proofErr w:type="spellStart"/>
      <w:r w:rsidRPr="008A165D">
        <w:t>haya</w:t>
      </w:r>
      <w:proofErr w:type="spellEnd"/>
      <w:r w:rsidRPr="008A165D">
        <w:t xml:space="preserve"> </w:t>
      </w:r>
      <w:proofErr w:type="spellStart"/>
      <w:r w:rsidRPr="008A165D">
        <w:t>terminado</w:t>
      </w:r>
      <w:proofErr w:type="spellEnd"/>
      <w:r w:rsidRPr="008A165D">
        <w:t xml:space="preserve"> con RV, </w:t>
      </w:r>
      <w:proofErr w:type="spellStart"/>
      <w:r w:rsidRPr="008A165D">
        <w:t>podemos</w:t>
      </w:r>
      <w:proofErr w:type="spellEnd"/>
      <w:r w:rsidRPr="008A165D">
        <w:t xml:space="preserve"> </w:t>
      </w:r>
      <w:proofErr w:type="spellStart"/>
      <w:r w:rsidRPr="008A165D">
        <w:t>pedirle</w:t>
      </w:r>
      <w:proofErr w:type="spellEnd"/>
      <w:r w:rsidRPr="008A165D">
        <w:t xml:space="preserve"> que </w:t>
      </w:r>
      <w:proofErr w:type="spellStart"/>
      <w:r w:rsidRPr="008A165D">
        <w:t>responda</w:t>
      </w:r>
      <w:proofErr w:type="spellEnd"/>
      <w:r w:rsidRPr="008A165D">
        <w:t xml:space="preserve"> a las </w:t>
      </w:r>
      <w:proofErr w:type="spellStart"/>
      <w:r w:rsidRPr="008A165D">
        <w:t>encuestas</w:t>
      </w:r>
      <w:proofErr w:type="spellEnd"/>
      <w:r w:rsidRPr="008A165D">
        <w:t xml:space="preserve"> de </w:t>
      </w:r>
      <w:proofErr w:type="spellStart"/>
      <w:r w:rsidRPr="008A165D">
        <w:t>satisfacción</w:t>
      </w:r>
      <w:proofErr w:type="spellEnd"/>
      <w:r w:rsidRPr="008A165D">
        <w:t xml:space="preserve"> del </w:t>
      </w:r>
      <w:proofErr w:type="spellStart"/>
      <w:r w:rsidRPr="008A165D">
        <w:t>cliente</w:t>
      </w:r>
      <w:proofErr w:type="spellEnd"/>
      <w:r w:rsidRPr="008A165D">
        <w:t xml:space="preserve"> de RV. </w:t>
      </w:r>
      <w:proofErr w:type="spellStart"/>
      <w:r w:rsidRPr="008A165D">
        <w:t>Esperamos</w:t>
      </w:r>
      <w:proofErr w:type="spellEnd"/>
      <w:r w:rsidRPr="008A165D">
        <w:t xml:space="preserve"> que </w:t>
      </w:r>
      <w:proofErr w:type="spellStart"/>
      <w:r w:rsidRPr="008A165D">
        <w:t>responda</w:t>
      </w:r>
      <w:proofErr w:type="spellEnd"/>
      <w:r w:rsidRPr="008A165D">
        <w:t xml:space="preserve"> </w:t>
      </w:r>
      <w:proofErr w:type="spellStart"/>
      <w:r w:rsidRPr="008A165D">
        <w:t>estas</w:t>
      </w:r>
      <w:proofErr w:type="spellEnd"/>
      <w:r w:rsidRPr="008A165D">
        <w:t xml:space="preserve"> </w:t>
      </w:r>
      <w:proofErr w:type="spellStart"/>
      <w:r w:rsidRPr="008A165D">
        <w:t>encuestas</w:t>
      </w:r>
      <w:proofErr w:type="spellEnd"/>
      <w:r w:rsidRPr="008A165D">
        <w:t xml:space="preserve">, </w:t>
      </w:r>
      <w:proofErr w:type="spellStart"/>
      <w:r w:rsidRPr="008A165D">
        <w:t>porque</w:t>
      </w:r>
      <w:proofErr w:type="spellEnd"/>
      <w:r w:rsidRPr="008A165D">
        <w:t xml:space="preserve"> sus </w:t>
      </w:r>
      <w:proofErr w:type="spellStart"/>
      <w:r w:rsidRPr="008A165D">
        <w:t>comentarios</w:t>
      </w:r>
      <w:proofErr w:type="spellEnd"/>
      <w:r w:rsidRPr="008A165D">
        <w:t xml:space="preserve"> o ideas son</w:t>
      </w:r>
      <w:r w:rsidR="00C96CD2">
        <w:t xml:space="preserve"> </w:t>
      </w:r>
      <w:proofErr w:type="spellStart"/>
      <w:r w:rsidRPr="008A165D">
        <w:t>muy</w:t>
      </w:r>
      <w:proofErr w:type="spellEnd"/>
      <w:r w:rsidRPr="008A165D">
        <w:t xml:space="preserve"> </w:t>
      </w:r>
      <w:proofErr w:type="spellStart"/>
      <w:r w:rsidRPr="008A165D">
        <w:t>importantes</w:t>
      </w:r>
      <w:proofErr w:type="spellEnd"/>
      <w:r w:rsidRPr="008A165D">
        <w:t xml:space="preserve"> para </w:t>
      </w:r>
      <w:proofErr w:type="spellStart"/>
      <w:r w:rsidRPr="008A165D">
        <w:t>nosotros</w:t>
      </w:r>
      <w:proofErr w:type="spellEnd"/>
      <w:r w:rsidRPr="008A165D">
        <w:t xml:space="preserve"> para </w:t>
      </w:r>
      <w:proofErr w:type="spellStart"/>
      <w:r w:rsidRPr="008A165D">
        <w:t>poder</w:t>
      </w:r>
      <w:proofErr w:type="spellEnd"/>
      <w:r w:rsidRPr="008A165D">
        <w:t xml:space="preserve"> </w:t>
      </w:r>
      <w:proofErr w:type="spellStart"/>
      <w:r w:rsidRPr="008A165D">
        <w:t>mejorar</w:t>
      </w:r>
      <w:proofErr w:type="spellEnd"/>
      <w:r w:rsidRPr="008A165D">
        <w:t xml:space="preserve"> </w:t>
      </w:r>
      <w:proofErr w:type="spellStart"/>
      <w:r w:rsidRPr="008A165D">
        <w:t>los</w:t>
      </w:r>
      <w:proofErr w:type="spellEnd"/>
      <w:r w:rsidRPr="008A165D">
        <w:t xml:space="preserve"> </w:t>
      </w:r>
      <w:proofErr w:type="spellStart"/>
      <w:r w:rsidRPr="008A165D">
        <w:t>servicios</w:t>
      </w:r>
      <w:proofErr w:type="spellEnd"/>
      <w:r w:rsidRPr="008A165D">
        <w:t xml:space="preserve"> de RV </w:t>
      </w:r>
      <w:proofErr w:type="spellStart"/>
      <w:r w:rsidRPr="008A165D">
        <w:t>en</w:t>
      </w:r>
      <w:proofErr w:type="spellEnd"/>
      <w:r w:rsidRPr="008A165D">
        <w:t xml:space="preserve"> Florida.</w:t>
      </w:r>
    </w:p>
    <w:p w14:paraId="62B96DEB" w14:textId="77777777" w:rsidR="00C96CD2" w:rsidRPr="008A165D" w:rsidRDefault="00C96CD2" w:rsidP="008A165D">
      <w:pPr>
        <w:pStyle w:val="LargePrintText"/>
      </w:pPr>
    </w:p>
    <w:p w14:paraId="7EBACD0C" w14:textId="77777777" w:rsidR="008A165D" w:rsidRPr="008A165D" w:rsidRDefault="008A165D" w:rsidP="008A165D">
      <w:pPr>
        <w:pStyle w:val="LargePrintText"/>
      </w:pPr>
      <w:proofErr w:type="spellStart"/>
      <w:r w:rsidRPr="008A165D">
        <w:t>También</w:t>
      </w:r>
      <w:proofErr w:type="spellEnd"/>
      <w:r w:rsidRPr="008A165D">
        <w:t xml:space="preserve"> le </w:t>
      </w:r>
      <w:proofErr w:type="spellStart"/>
      <w:r w:rsidRPr="008A165D">
        <w:t>recomendamos</w:t>
      </w:r>
      <w:proofErr w:type="spellEnd"/>
      <w:r w:rsidRPr="008A165D">
        <w:t xml:space="preserve"> que </w:t>
      </w:r>
      <w:proofErr w:type="spellStart"/>
      <w:r w:rsidRPr="008A165D">
        <w:t>visite</w:t>
      </w:r>
      <w:proofErr w:type="spellEnd"/>
      <w:r w:rsidRPr="008A165D">
        <w:t xml:space="preserve"> un </w:t>
      </w:r>
      <w:proofErr w:type="spellStart"/>
      <w:r w:rsidRPr="008A165D">
        <w:t>foro</w:t>
      </w:r>
      <w:proofErr w:type="spellEnd"/>
      <w:r w:rsidRPr="008A165D">
        <w:t xml:space="preserve"> </w:t>
      </w:r>
      <w:proofErr w:type="spellStart"/>
      <w:r w:rsidRPr="008A165D">
        <w:t>público</w:t>
      </w:r>
      <w:proofErr w:type="spellEnd"/>
      <w:r w:rsidRPr="008A165D">
        <w:t xml:space="preserve"> del </w:t>
      </w:r>
      <w:proofErr w:type="spellStart"/>
      <w:r w:rsidRPr="008A165D">
        <w:t>Consejo</w:t>
      </w:r>
      <w:proofErr w:type="spellEnd"/>
      <w:r w:rsidRPr="008A165D">
        <w:t xml:space="preserve"> de </w:t>
      </w:r>
      <w:proofErr w:type="spellStart"/>
      <w:r w:rsidRPr="008A165D">
        <w:t>Rehabilitación</w:t>
      </w:r>
      <w:proofErr w:type="spellEnd"/>
      <w:r w:rsidRPr="008A165D">
        <w:t xml:space="preserve"> de Florida (FRC, </w:t>
      </w:r>
      <w:proofErr w:type="spellStart"/>
      <w:r w:rsidRPr="008A165D">
        <w:t>por</w:t>
      </w:r>
      <w:proofErr w:type="spellEnd"/>
      <w:r w:rsidRPr="008A165D">
        <w:t xml:space="preserve"> sus </w:t>
      </w:r>
      <w:proofErr w:type="spellStart"/>
      <w:r w:rsidRPr="008A165D">
        <w:t>siglas</w:t>
      </w:r>
      <w:proofErr w:type="spellEnd"/>
      <w:r w:rsidRPr="008A165D">
        <w:t xml:space="preserve"> </w:t>
      </w:r>
      <w:proofErr w:type="spellStart"/>
      <w:r w:rsidRPr="008A165D">
        <w:t>en</w:t>
      </w:r>
      <w:proofErr w:type="spellEnd"/>
      <w:r w:rsidRPr="008A165D">
        <w:t xml:space="preserve"> </w:t>
      </w:r>
      <w:proofErr w:type="spellStart"/>
      <w:r w:rsidRPr="008A165D">
        <w:t>inglés</w:t>
      </w:r>
      <w:proofErr w:type="spellEnd"/>
      <w:r w:rsidRPr="008A165D">
        <w:t xml:space="preserve">) y sus </w:t>
      </w:r>
      <w:proofErr w:type="spellStart"/>
      <w:r w:rsidRPr="008A165D">
        <w:t>reuniones</w:t>
      </w:r>
      <w:proofErr w:type="spellEnd"/>
      <w:r w:rsidRPr="008A165D">
        <w:t xml:space="preserve"> </w:t>
      </w:r>
      <w:proofErr w:type="spellStart"/>
      <w:r w:rsidRPr="008A165D">
        <w:t>trimestrales</w:t>
      </w:r>
      <w:proofErr w:type="spellEnd"/>
      <w:r w:rsidRPr="008A165D">
        <w:t xml:space="preserve">. Para las </w:t>
      </w:r>
      <w:proofErr w:type="spellStart"/>
      <w:r w:rsidRPr="008A165D">
        <w:t>fechas</w:t>
      </w:r>
      <w:proofErr w:type="spellEnd"/>
      <w:r w:rsidRPr="008A165D">
        <w:t xml:space="preserve"> y </w:t>
      </w:r>
      <w:proofErr w:type="spellStart"/>
      <w:r w:rsidRPr="008A165D">
        <w:t>lugares</w:t>
      </w:r>
      <w:proofErr w:type="spellEnd"/>
      <w:r w:rsidRPr="008A165D">
        <w:t xml:space="preserve"> de </w:t>
      </w:r>
      <w:proofErr w:type="spellStart"/>
      <w:r w:rsidRPr="008A165D">
        <w:t>los</w:t>
      </w:r>
      <w:proofErr w:type="spellEnd"/>
      <w:r w:rsidRPr="008A165D">
        <w:t xml:space="preserve"> </w:t>
      </w:r>
      <w:proofErr w:type="spellStart"/>
      <w:r w:rsidRPr="008A165D">
        <w:t>foros</w:t>
      </w:r>
      <w:proofErr w:type="spellEnd"/>
      <w:r w:rsidRPr="008A165D">
        <w:t xml:space="preserve"> </w:t>
      </w:r>
      <w:proofErr w:type="spellStart"/>
      <w:r w:rsidRPr="008A165D">
        <w:t>públicos</w:t>
      </w:r>
      <w:proofErr w:type="spellEnd"/>
      <w:r w:rsidRPr="008A165D">
        <w:t xml:space="preserve"> de FRC/RV, </w:t>
      </w:r>
      <w:proofErr w:type="spellStart"/>
      <w:r w:rsidRPr="008A165D">
        <w:t>contacte</w:t>
      </w:r>
      <w:proofErr w:type="spellEnd"/>
      <w:r w:rsidRPr="008A165D">
        <w:t xml:space="preserve"> a </w:t>
      </w:r>
      <w:proofErr w:type="spellStart"/>
      <w:r w:rsidRPr="008A165D">
        <w:t>su</w:t>
      </w:r>
      <w:proofErr w:type="spellEnd"/>
      <w:r w:rsidRPr="008A165D">
        <w:t xml:space="preserve"> </w:t>
      </w:r>
      <w:proofErr w:type="spellStart"/>
      <w:r w:rsidRPr="008A165D">
        <w:t>consejero</w:t>
      </w:r>
      <w:proofErr w:type="spellEnd"/>
      <w:r w:rsidRPr="008A165D">
        <w:t xml:space="preserve"> de RV, </w:t>
      </w:r>
      <w:proofErr w:type="spellStart"/>
      <w:r w:rsidRPr="008A165D">
        <w:t>llame</w:t>
      </w:r>
      <w:proofErr w:type="spellEnd"/>
      <w:r w:rsidRPr="008A165D">
        <w:t xml:space="preserve"> al 800-451-4327 o </w:t>
      </w:r>
      <w:proofErr w:type="spellStart"/>
      <w:r w:rsidRPr="008A165D">
        <w:t>visite</w:t>
      </w:r>
      <w:proofErr w:type="spellEnd"/>
      <w:r w:rsidRPr="008A165D">
        <w:t xml:space="preserve"> </w:t>
      </w:r>
      <w:hyperlink r:id="rId13" w:history="1">
        <w:r w:rsidRPr="0084430E">
          <w:rPr>
            <w:rStyle w:val="Hyperlink"/>
          </w:rPr>
          <w:t>www.RehabWorks.org/rehabcouncil.shtml</w:t>
        </w:r>
      </w:hyperlink>
      <w:r w:rsidRPr="008A165D">
        <w:t>.</w:t>
      </w:r>
    </w:p>
    <w:p w14:paraId="5F594F27" w14:textId="77777777" w:rsidR="00C96CD2" w:rsidRDefault="00C96CD2" w:rsidP="008A165D">
      <w:pPr>
        <w:pStyle w:val="LargePrintText"/>
      </w:pPr>
    </w:p>
    <w:p w14:paraId="003E6683" w14:textId="77777777" w:rsidR="008A165D" w:rsidRPr="008A165D" w:rsidRDefault="008A165D" w:rsidP="008A165D">
      <w:pPr>
        <w:pStyle w:val="LargePrintText"/>
      </w:pPr>
      <w:r w:rsidRPr="008A165D">
        <w:t xml:space="preserve">El </w:t>
      </w:r>
      <w:proofErr w:type="spellStart"/>
      <w:r w:rsidRPr="008A165D">
        <w:t>Programa</w:t>
      </w:r>
      <w:proofErr w:type="spellEnd"/>
      <w:r w:rsidRPr="008A165D">
        <w:t xml:space="preserve"> de </w:t>
      </w:r>
      <w:proofErr w:type="spellStart"/>
      <w:r w:rsidRPr="008A165D">
        <w:t>Empleador</w:t>
      </w:r>
      <w:proofErr w:type="spellEnd"/>
      <w:r w:rsidRPr="008A165D">
        <w:t xml:space="preserve"> de </w:t>
      </w:r>
      <w:proofErr w:type="spellStart"/>
      <w:r w:rsidRPr="008A165D">
        <w:t>Igualdad</w:t>
      </w:r>
      <w:proofErr w:type="spellEnd"/>
      <w:r w:rsidRPr="008A165D">
        <w:t xml:space="preserve"> de </w:t>
      </w:r>
      <w:proofErr w:type="spellStart"/>
      <w:r w:rsidRPr="008A165D">
        <w:t>Oportunidades</w:t>
      </w:r>
      <w:proofErr w:type="spellEnd"/>
      <w:r w:rsidRPr="008A165D">
        <w:t xml:space="preserve">: es </w:t>
      </w:r>
      <w:proofErr w:type="spellStart"/>
      <w:r w:rsidRPr="008A165D">
        <w:t>ilegal</w:t>
      </w:r>
      <w:proofErr w:type="spellEnd"/>
      <w:r w:rsidRPr="008A165D">
        <w:t xml:space="preserve"> para </w:t>
      </w:r>
      <w:proofErr w:type="spellStart"/>
      <w:r w:rsidRPr="008A165D">
        <w:t>el</w:t>
      </w:r>
      <w:proofErr w:type="spellEnd"/>
      <w:r w:rsidRPr="008A165D">
        <w:t xml:space="preserve"> </w:t>
      </w:r>
      <w:proofErr w:type="spellStart"/>
      <w:r w:rsidRPr="008A165D">
        <w:t>Departamento</w:t>
      </w:r>
      <w:proofErr w:type="spellEnd"/>
      <w:r w:rsidRPr="008A165D">
        <w:t xml:space="preserve"> de </w:t>
      </w:r>
      <w:proofErr w:type="spellStart"/>
      <w:r w:rsidRPr="008A165D">
        <w:t>Educación</w:t>
      </w:r>
      <w:proofErr w:type="spellEnd"/>
      <w:r w:rsidRPr="008A165D">
        <w:t xml:space="preserve"> de Florida, División de </w:t>
      </w:r>
      <w:proofErr w:type="spellStart"/>
      <w:r w:rsidRPr="008A165D">
        <w:t>Rehabilitación</w:t>
      </w:r>
      <w:proofErr w:type="spellEnd"/>
      <w:r w:rsidRPr="008A165D">
        <w:t xml:space="preserve"> </w:t>
      </w:r>
      <w:proofErr w:type="spellStart"/>
      <w:r w:rsidRPr="008A165D">
        <w:t>Vocacional</w:t>
      </w:r>
      <w:proofErr w:type="spellEnd"/>
      <w:r w:rsidRPr="008A165D">
        <w:t xml:space="preserve"> </w:t>
      </w:r>
      <w:proofErr w:type="spellStart"/>
      <w:r w:rsidRPr="008A165D">
        <w:t>como</w:t>
      </w:r>
      <w:proofErr w:type="spellEnd"/>
      <w:r w:rsidRPr="008A165D">
        <w:t xml:space="preserve"> receptor de </w:t>
      </w:r>
      <w:proofErr w:type="spellStart"/>
      <w:r w:rsidRPr="008A165D">
        <w:t>asistencia</w:t>
      </w:r>
      <w:proofErr w:type="spellEnd"/>
      <w:r w:rsidRPr="008A165D">
        <w:t xml:space="preserve"> </w:t>
      </w:r>
      <w:proofErr w:type="spellStart"/>
      <w:r w:rsidRPr="008A165D">
        <w:t>financiera</w:t>
      </w:r>
      <w:proofErr w:type="spellEnd"/>
      <w:r w:rsidRPr="008A165D">
        <w:t xml:space="preserve"> federal, </w:t>
      </w:r>
      <w:proofErr w:type="spellStart"/>
      <w:r w:rsidRPr="008A165D">
        <w:t>discriminar</w:t>
      </w:r>
      <w:proofErr w:type="spellEnd"/>
      <w:r w:rsidRPr="008A165D">
        <w:t xml:space="preserve"> a </w:t>
      </w:r>
      <w:proofErr w:type="spellStart"/>
      <w:r w:rsidRPr="008A165D">
        <w:t>cualquier</w:t>
      </w:r>
      <w:proofErr w:type="spellEnd"/>
      <w:r w:rsidRPr="008A165D">
        <w:t xml:space="preserve"> persona </w:t>
      </w:r>
      <w:proofErr w:type="spellStart"/>
      <w:r w:rsidRPr="008A165D">
        <w:t>en</w:t>
      </w:r>
      <w:proofErr w:type="spellEnd"/>
      <w:r w:rsidRPr="008A165D">
        <w:t xml:space="preserve"> </w:t>
      </w:r>
      <w:proofErr w:type="spellStart"/>
      <w:r w:rsidRPr="008A165D">
        <w:t>los</w:t>
      </w:r>
      <w:proofErr w:type="spellEnd"/>
      <w:r w:rsidRPr="008A165D">
        <w:t xml:space="preserve"> </w:t>
      </w:r>
      <w:proofErr w:type="spellStart"/>
      <w:r w:rsidRPr="008A165D">
        <w:t>Estados</w:t>
      </w:r>
      <w:proofErr w:type="spellEnd"/>
      <w:r w:rsidRPr="008A165D">
        <w:t xml:space="preserve"> Unidos </w:t>
      </w:r>
      <w:proofErr w:type="spellStart"/>
      <w:r w:rsidRPr="008A165D">
        <w:t>por</w:t>
      </w:r>
      <w:proofErr w:type="spellEnd"/>
      <w:r w:rsidRPr="008A165D">
        <w:t xml:space="preserve"> </w:t>
      </w:r>
      <w:proofErr w:type="spellStart"/>
      <w:r w:rsidRPr="008A165D">
        <w:t>motivos</w:t>
      </w:r>
      <w:proofErr w:type="spellEnd"/>
      <w:r w:rsidRPr="008A165D">
        <w:t xml:space="preserve"> de </w:t>
      </w:r>
      <w:proofErr w:type="spellStart"/>
      <w:r w:rsidRPr="008A165D">
        <w:t>raza</w:t>
      </w:r>
      <w:proofErr w:type="spellEnd"/>
      <w:r w:rsidRPr="008A165D">
        <w:t xml:space="preserve">, color, </w:t>
      </w:r>
      <w:proofErr w:type="spellStart"/>
      <w:r w:rsidRPr="008A165D">
        <w:t>religión</w:t>
      </w:r>
      <w:proofErr w:type="spellEnd"/>
      <w:r w:rsidRPr="008A165D">
        <w:t xml:space="preserve">, </w:t>
      </w:r>
      <w:proofErr w:type="spellStart"/>
      <w:r w:rsidRPr="008A165D">
        <w:t>sexo</w:t>
      </w:r>
      <w:proofErr w:type="spellEnd"/>
      <w:r w:rsidRPr="008A165D">
        <w:t xml:space="preserve">, </w:t>
      </w:r>
      <w:proofErr w:type="spellStart"/>
      <w:r w:rsidRPr="008A165D">
        <w:t>origen</w:t>
      </w:r>
      <w:proofErr w:type="spellEnd"/>
      <w:r w:rsidRPr="008A165D">
        <w:t xml:space="preserve"> </w:t>
      </w:r>
      <w:proofErr w:type="spellStart"/>
      <w:r w:rsidRPr="008A165D">
        <w:t>nacional</w:t>
      </w:r>
      <w:proofErr w:type="spellEnd"/>
      <w:r w:rsidRPr="008A165D">
        <w:t xml:space="preserve">, </w:t>
      </w:r>
      <w:proofErr w:type="spellStart"/>
      <w:r w:rsidRPr="008A165D">
        <w:t>edad</w:t>
      </w:r>
      <w:proofErr w:type="spellEnd"/>
      <w:r w:rsidRPr="008A165D">
        <w:t xml:space="preserve">, </w:t>
      </w:r>
      <w:proofErr w:type="spellStart"/>
      <w:r w:rsidRPr="008A165D">
        <w:t>discapacidad</w:t>
      </w:r>
      <w:proofErr w:type="spellEnd"/>
      <w:r w:rsidRPr="008A165D">
        <w:t xml:space="preserve">, </w:t>
      </w:r>
      <w:proofErr w:type="spellStart"/>
      <w:r w:rsidRPr="008A165D">
        <w:t>afiliación</w:t>
      </w:r>
      <w:proofErr w:type="spellEnd"/>
      <w:r w:rsidRPr="008A165D">
        <w:t xml:space="preserve"> </w:t>
      </w:r>
      <w:proofErr w:type="spellStart"/>
      <w:r w:rsidRPr="008A165D">
        <w:t>política</w:t>
      </w:r>
      <w:proofErr w:type="spellEnd"/>
      <w:r w:rsidRPr="008A165D">
        <w:t xml:space="preserve"> o </w:t>
      </w:r>
      <w:proofErr w:type="spellStart"/>
      <w:r w:rsidRPr="008A165D">
        <w:t>creencia</w:t>
      </w:r>
      <w:proofErr w:type="spellEnd"/>
      <w:r w:rsidRPr="008A165D">
        <w:t>.</w:t>
      </w:r>
    </w:p>
    <w:p w14:paraId="74EF4CCF" w14:textId="77777777" w:rsidR="008A165D" w:rsidRDefault="008A165D" w:rsidP="008A165D">
      <w:pPr>
        <w:pStyle w:val="LargePrintText"/>
        <w:rPr>
          <w:b/>
        </w:rPr>
      </w:pPr>
      <w:r w:rsidRPr="008A165D">
        <w:t xml:space="preserve">El </w:t>
      </w:r>
      <w:proofErr w:type="spellStart"/>
      <w:r w:rsidRPr="008A165D">
        <w:t>proceso</w:t>
      </w:r>
      <w:proofErr w:type="spellEnd"/>
      <w:r w:rsidRPr="008A165D">
        <w:t xml:space="preserve"> de </w:t>
      </w:r>
      <w:proofErr w:type="spellStart"/>
      <w:r w:rsidRPr="008A165D">
        <w:t>solicitud</w:t>
      </w:r>
      <w:proofErr w:type="spellEnd"/>
      <w:r w:rsidRPr="008A165D">
        <w:t xml:space="preserve"> </w:t>
      </w:r>
      <w:proofErr w:type="spellStart"/>
      <w:r w:rsidRPr="008A165D">
        <w:t>utilizado</w:t>
      </w:r>
      <w:proofErr w:type="spellEnd"/>
      <w:r w:rsidRPr="008A165D">
        <w:t xml:space="preserve"> </w:t>
      </w:r>
      <w:proofErr w:type="spellStart"/>
      <w:r w:rsidRPr="008A165D">
        <w:t>por</w:t>
      </w:r>
      <w:proofErr w:type="spellEnd"/>
      <w:r w:rsidRPr="008A165D">
        <w:t xml:space="preserve"> RV para </w:t>
      </w:r>
      <w:proofErr w:type="spellStart"/>
      <w:r w:rsidRPr="008A165D">
        <w:t>determinar</w:t>
      </w:r>
      <w:proofErr w:type="spellEnd"/>
      <w:r w:rsidRPr="008A165D">
        <w:t xml:space="preserve"> la </w:t>
      </w:r>
      <w:proofErr w:type="spellStart"/>
      <w:r w:rsidRPr="008A165D">
        <w:t>elegibilidad</w:t>
      </w:r>
      <w:proofErr w:type="spellEnd"/>
      <w:r w:rsidRPr="008A165D">
        <w:t xml:space="preserve"> para </w:t>
      </w:r>
      <w:proofErr w:type="spellStart"/>
      <w:r w:rsidRPr="008A165D">
        <w:t>los</w:t>
      </w:r>
      <w:proofErr w:type="spellEnd"/>
      <w:r w:rsidRPr="008A165D">
        <w:t xml:space="preserve"> </w:t>
      </w:r>
      <w:proofErr w:type="spellStart"/>
      <w:r w:rsidRPr="008A165D">
        <w:t>servicios</w:t>
      </w:r>
      <w:proofErr w:type="spellEnd"/>
      <w:r w:rsidRPr="008A165D">
        <w:t xml:space="preserve">, </w:t>
      </w:r>
      <w:proofErr w:type="spellStart"/>
      <w:r w:rsidRPr="008A165D">
        <w:t>los</w:t>
      </w:r>
      <w:proofErr w:type="spellEnd"/>
      <w:r w:rsidRPr="008A165D">
        <w:t xml:space="preserve"> </w:t>
      </w:r>
      <w:proofErr w:type="spellStart"/>
      <w:r w:rsidRPr="008A165D">
        <w:t>servicios</w:t>
      </w:r>
      <w:proofErr w:type="spellEnd"/>
      <w:r w:rsidRPr="008A165D">
        <w:t xml:space="preserve"> </w:t>
      </w:r>
      <w:proofErr w:type="spellStart"/>
      <w:r w:rsidRPr="008A165D">
        <w:t>posteriores</w:t>
      </w:r>
      <w:proofErr w:type="spellEnd"/>
      <w:r w:rsidRPr="008A165D">
        <w:t xml:space="preserve"> y </w:t>
      </w:r>
      <w:proofErr w:type="spellStart"/>
      <w:r w:rsidRPr="008A165D">
        <w:t>todo</w:t>
      </w:r>
      <w:proofErr w:type="spellEnd"/>
      <w:r w:rsidRPr="008A165D">
        <w:t xml:space="preserve"> </w:t>
      </w:r>
      <w:proofErr w:type="spellStart"/>
      <w:r w:rsidRPr="008A165D">
        <w:t>el</w:t>
      </w:r>
      <w:proofErr w:type="spellEnd"/>
      <w:r w:rsidRPr="008A165D">
        <w:t xml:space="preserve"> </w:t>
      </w:r>
      <w:proofErr w:type="spellStart"/>
      <w:r w:rsidRPr="008A165D">
        <w:t>proceso</w:t>
      </w:r>
      <w:proofErr w:type="spellEnd"/>
      <w:r w:rsidRPr="008A165D">
        <w:t xml:space="preserve"> de RV </w:t>
      </w:r>
      <w:proofErr w:type="spellStart"/>
      <w:r w:rsidRPr="008A165D">
        <w:t>están</w:t>
      </w:r>
      <w:proofErr w:type="spellEnd"/>
      <w:r w:rsidRPr="008A165D">
        <w:t xml:space="preserve"> </w:t>
      </w:r>
      <w:proofErr w:type="spellStart"/>
      <w:r w:rsidRPr="008A165D">
        <w:t>suj</w:t>
      </w:r>
      <w:r w:rsidR="006839D7">
        <w:t>etos</w:t>
      </w:r>
      <w:proofErr w:type="spellEnd"/>
      <w:r w:rsidR="006839D7">
        <w:t xml:space="preserve"> a </w:t>
      </w:r>
      <w:proofErr w:type="spellStart"/>
      <w:r w:rsidR="006839D7">
        <w:t>los</w:t>
      </w:r>
      <w:proofErr w:type="spellEnd"/>
      <w:r w:rsidR="006839D7">
        <w:t xml:space="preserve"> requisites de no </w:t>
      </w:r>
      <w:proofErr w:type="spellStart"/>
      <w:r w:rsidR="006839D7">
        <w:t>discriminación</w:t>
      </w:r>
      <w:proofErr w:type="spellEnd"/>
      <w:r w:rsidR="006839D7">
        <w:t>.</w:t>
      </w:r>
    </w:p>
    <w:p w14:paraId="1B629B43" w14:textId="77777777" w:rsidR="0084430E" w:rsidRDefault="0084430E" w:rsidP="002B6860">
      <w:pPr>
        <w:pStyle w:val="LargePrintTitle"/>
      </w:pPr>
    </w:p>
    <w:p w14:paraId="30EB1728" w14:textId="77777777" w:rsidR="002B6860" w:rsidRDefault="002B6860" w:rsidP="002B6860">
      <w:pPr>
        <w:pStyle w:val="LargePrintTitle"/>
      </w:pPr>
      <w:proofErr w:type="spellStart"/>
      <w:r>
        <w:t>Enmienda</w:t>
      </w:r>
      <w:proofErr w:type="spellEnd"/>
      <w:r>
        <w:t xml:space="preserve"> Stevens </w:t>
      </w:r>
    </w:p>
    <w:p w14:paraId="45E42DC0" w14:textId="77777777" w:rsidR="0084430E" w:rsidRDefault="0084430E" w:rsidP="0084430E">
      <w:pPr>
        <w:pStyle w:val="LargePrintText"/>
        <w:rPr>
          <w:noProof/>
        </w:rPr>
      </w:pPr>
      <w:r>
        <w:rPr>
          <w:noProof/>
        </w:rPr>
        <w:t>La División de Rehabilitación Vocacional (RV) del Departamento de Educación de Florida es un empleador que ofrece igualdad de oportunidades. Es contra la ley que RV como beneficiario de asistencia federal discrimine contra cualquier persona en los Estados Unidos por motivos de raza, color, religión, sexo, origen nacional, edad, discapacidad, afiliación política o creencia. El proceso de solicitud utilizado por RV para determinar la elegibilidad para servicios, los servicios posteriores y el proceso entero de RV son sujeto a estos requisitos de no discriminación. Las ayudas y servicios auxiliares están disponibles a pedido a las personas con discapacidades. El programa RV recibe 78.7 por ciento de su financiamiento a través de una subvención del Departamento de Educación de los EE. UU. Para el año fiscal federal 2021 el monto total de los fondos de la subvención otorgados fue de $176,836,896. El restante 21.3 por ciento de los costos ($47,860,557) fueron financiados por las Apropiaciones del estado de Florida. Revisado en octubre de 2021.</w:t>
      </w:r>
    </w:p>
    <w:sectPr w:rsidR="0084430E" w:rsidSect="00821449">
      <w:footerReference w:type="defaul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1F2E" w14:textId="77777777" w:rsidR="007554B6" w:rsidRDefault="007554B6" w:rsidP="000B66C7">
      <w:pPr>
        <w:spacing w:after="0" w:line="240" w:lineRule="auto"/>
      </w:pPr>
      <w:r>
        <w:separator/>
      </w:r>
    </w:p>
  </w:endnote>
  <w:endnote w:type="continuationSeparator" w:id="0">
    <w:p w14:paraId="1112EADA" w14:textId="77777777" w:rsidR="007554B6" w:rsidRDefault="007554B6" w:rsidP="000B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530793"/>
      <w:docPartObj>
        <w:docPartGallery w:val="Page Numbers (Bottom of Page)"/>
        <w:docPartUnique/>
      </w:docPartObj>
    </w:sdtPr>
    <w:sdtEndPr>
      <w:rPr>
        <w:noProof/>
        <w:sz w:val="44"/>
      </w:rPr>
    </w:sdtEndPr>
    <w:sdtContent>
      <w:p w14:paraId="7B910ED4" w14:textId="70A466D8" w:rsidR="000B66C7" w:rsidRPr="000B66C7" w:rsidRDefault="000B66C7">
        <w:pPr>
          <w:pStyle w:val="Footer"/>
          <w:jc w:val="center"/>
          <w:rPr>
            <w:sz w:val="44"/>
          </w:rPr>
        </w:pPr>
        <w:r w:rsidRPr="000B66C7">
          <w:rPr>
            <w:sz w:val="44"/>
          </w:rPr>
          <w:fldChar w:fldCharType="begin"/>
        </w:r>
        <w:r w:rsidRPr="000B66C7">
          <w:rPr>
            <w:sz w:val="44"/>
          </w:rPr>
          <w:instrText xml:space="preserve"> PAGE   \* MERGEFORMAT </w:instrText>
        </w:r>
        <w:r w:rsidRPr="000B66C7">
          <w:rPr>
            <w:sz w:val="44"/>
          </w:rPr>
          <w:fldChar w:fldCharType="separate"/>
        </w:r>
        <w:r w:rsidR="00C829C1">
          <w:rPr>
            <w:noProof/>
            <w:sz w:val="44"/>
          </w:rPr>
          <w:t>1</w:t>
        </w:r>
        <w:r w:rsidRPr="000B66C7">
          <w:rPr>
            <w:noProof/>
            <w:sz w:val="44"/>
          </w:rPr>
          <w:fldChar w:fldCharType="end"/>
        </w:r>
      </w:p>
    </w:sdtContent>
  </w:sdt>
  <w:p w14:paraId="06F2C7D1" w14:textId="77777777" w:rsidR="000B66C7" w:rsidRDefault="000B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84683" w14:textId="77777777" w:rsidR="007554B6" w:rsidRDefault="007554B6" w:rsidP="000B66C7">
      <w:pPr>
        <w:spacing w:after="0" w:line="240" w:lineRule="auto"/>
      </w:pPr>
      <w:r>
        <w:separator/>
      </w:r>
    </w:p>
  </w:footnote>
  <w:footnote w:type="continuationSeparator" w:id="0">
    <w:p w14:paraId="2BE5E22A" w14:textId="77777777" w:rsidR="007554B6" w:rsidRDefault="007554B6" w:rsidP="000B6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4C8"/>
    <w:multiLevelType w:val="hybridMultilevel"/>
    <w:tmpl w:val="A8BA512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47DC"/>
    <w:multiLevelType w:val="hybridMultilevel"/>
    <w:tmpl w:val="9172628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4C5D0B"/>
    <w:multiLevelType w:val="hybridMultilevel"/>
    <w:tmpl w:val="969AFF0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67A2D"/>
    <w:multiLevelType w:val="hybridMultilevel"/>
    <w:tmpl w:val="46E42C12"/>
    <w:lvl w:ilvl="0" w:tplc="B63A658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B640176"/>
    <w:multiLevelType w:val="hybridMultilevel"/>
    <w:tmpl w:val="0F2C78A2"/>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7581"/>
    <w:multiLevelType w:val="hybridMultilevel"/>
    <w:tmpl w:val="70A62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203107"/>
    <w:multiLevelType w:val="hybridMultilevel"/>
    <w:tmpl w:val="946C843E"/>
    <w:lvl w:ilvl="0" w:tplc="9D8811A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4726976"/>
    <w:multiLevelType w:val="hybridMultilevel"/>
    <w:tmpl w:val="EC004396"/>
    <w:lvl w:ilvl="0" w:tplc="35C4F6FC">
      <w:start w:val="1"/>
      <w:numFmt w:val="decimal"/>
      <w:pStyle w:val="123LargeNumberPrint"/>
      <w:lvlText w:val="%1."/>
      <w:lvlJc w:val="left"/>
      <w:pPr>
        <w:ind w:left="720" w:hanging="360"/>
      </w:pPr>
      <w:rPr>
        <w:rFonts w:hint="default"/>
        <w:color w:val="auto"/>
        <w:sz w:val="36"/>
      </w:rPr>
    </w:lvl>
    <w:lvl w:ilvl="1" w:tplc="74AA203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67A2"/>
    <w:multiLevelType w:val="hybridMultilevel"/>
    <w:tmpl w:val="D9D2F65A"/>
    <w:lvl w:ilvl="0" w:tplc="E9CE2A58">
      <w:start w:val="1"/>
      <w:numFmt w:val="decimal"/>
      <w:lvlText w:val="%1."/>
      <w:lvlJc w:val="left"/>
      <w:pPr>
        <w:ind w:left="10710" w:hanging="360"/>
      </w:pPr>
      <w:rPr>
        <w:rFonts w:hint="default"/>
        <w:color w:val="auto"/>
      </w:rPr>
    </w:lvl>
    <w:lvl w:ilvl="1" w:tplc="E7B239FA">
      <w:numFmt w:val="bullet"/>
      <w:lvlText w:val="•"/>
      <w:lvlJc w:val="left"/>
      <w:pPr>
        <w:ind w:left="11430" w:hanging="360"/>
      </w:pPr>
      <w:rPr>
        <w:rFonts w:ascii="Arial" w:eastAsiaTheme="minorHAnsi" w:hAnsi="Arial" w:cs="Arial" w:hint="default"/>
      </w:r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9" w15:restartNumberingAfterBreak="0">
    <w:nsid w:val="2CA023AC"/>
    <w:multiLevelType w:val="hybridMultilevel"/>
    <w:tmpl w:val="0D4C7CF2"/>
    <w:lvl w:ilvl="0" w:tplc="C5A4A6BE">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ABE6087E">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75592"/>
    <w:multiLevelType w:val="hybridMultilevel"/>
    <w:tmpl w:val="0EC6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318B8"/>
    <w:multiLevelType w:val="hybridMultilevel"/>
    <w:tmpl w:val="BDA26636"/>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A3FA4"/>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BD1ACD"/>
    <w:multiLevelType w:val="hybridMultilevel"/>
    <w:tmpl w:val="F3E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B6194"/>
    <w:multiLevelType w:val="hybridMultilevel"/>
    <w:tmpl w:val="DBC48D5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A5C44"/>
    <w:multiLevelType w:val="hybridMultilevel"/>
    <w:tmpl w:val="A08ED2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A7241C4"/>
    <w:multiLevelType w:val="hybridMultilevel"/>
    <w:tmpl w:val="8FB46E80"/>
    <w:lvl w:ilvl="0" w:tplc="87F4F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E65E5"/>
    <w:multiLevelType w:val="hybridMultilevel"/>
    <w:tmpl w:val="3EAA6D42"/>
    <w:lvl w:ilvl="0" w:tplc="5602FC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8" w15:restartNumberingAfterBreak="0">
    <w:nsid w:val="52F37763"/>
    <w:multiLevelType w:val="hybridMultilevel"/>
    <w:tmpl w:val="BAF8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247F0"/>
    <w:multiLevelType w:val="hybridMultilevel"/>
    <w:tmpl w:val="1448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D3A00"/>
    <w:multiLevelType w:val="hybridMultilevel"/>
    <w:tmpl w:val="2306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31737"/>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B263DC"/>
    <w:multiLevelType w:val="hybridMultilevel"/>
    <w:tmpl w:val="61DA45E8"/>
    <w:lvl w:ilvl="0" w:tplc="32B236B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75394C10"/>
    <w:multiLevelType w:val="hybridMultilevel"/>
    <w:tmpl w:val="08782F28"/>
    <w:lvl w:ilvl="0" w:tplc="8D3A9254">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D05D9"/>
    <w:multiLevelType w:val="hybridMultilevel"/>
    <w:tmpl w:val="3086D5F4"/>
    <w:lvl w:ilvl="0" w:tplc="C5A4A6BE">
      <w:start w:val="1"/>
      <w:numFmt w:val="bullet"/>
      <w:pStyle w:val="LargeBullet"/>
      <w:lvlText w:val=""/>
      <w:lvlJc w:val="left"/>
      <w:pPr>
        <w:ind w:left="720" w:hanging="360"/>
      </w:pPr>
      <w:rPr>
        <w:rFonts w:ascii="Symbol" w:hAnsi="Symbol" w:hint="default"/>
      </w:rPr>
    </w:lvl>
    <w:lvl w:ilvl="1" w:tplc="74AA203E">
      <w:start w:val="1"/>
      <w:numFmt w:val="bullet"/>
      <w:pStyle w:val="Second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878F1"/>
    <w:multiLevelType w:val="hybridMultilevel"/>
    <w:tmpl w:val="23D610B6"/>
    <w:lvl w:ilvl="0" w:tplc="9BD6E14A">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82244">
    <w:abstractNumId w:val="25"/>
  </w:num>
  <w:num w:numId="2" w16cid:durableId="1398355162">
    <w:abstractNumId w:val="5"/>
  </w:num>
  <w:num w:numId="3" w16cid:durableId="1794791889">
    <w:abstractNumId w:val="21"/>
  </w:num>
  <w:num w:numId="4" w16cid:durableId="1805659816">
    <w:abstractNumId w:val="12"/>
  </w:num>
  <w:num w:numId="5" w16cid:durableId="1118336604">
    <w:abstractNumId w:val="11"/>
  </w:num>
  <w:num w:numId="6" w16cid:durableId="458307621">
    <w:abstractNumId w:val="23"/>
  </w:num>
  <w:num w:numId="7" w16cid:durableId="313605603">
    <w:abstractNumId w:val="4"/>
  </w:num>
  <w:num w:numId="8" w16cid:durableId="1313212445">
    <w:abstractNumId w:val="14"/>
  </w:num>
  <w:num w:numId="9" w16cid:durableId="430511780">
    <w:abstractNumId w:val="2"/>
  </w:num>
  <w:num w:numId="10" w16cid:durableId="1002589843">
    <w:abstractNumId w:val="18"/>
  </w:num>
  <w:num w:numId="11" w16cid:durableId="1291403126">
    <w:abstractNumId w:val="13"/>
  </w:num>
  <w:num w:numId="12" w16cid:durableId="122700901">
    <w:abstractNumId w:val="8"/>
  </w:num>
  <w:num w:numId="13" w16cid:durableId="332611377">
    <w:abstractNumId w:val="15"/>
  </w:num>
  <w:num w:numId="14" w16cid:durableId="431168827">
    <w:abstractNumId w:val="24"/>
  </w:num>
  <w:num w:numId="15" w16cid:durableId="1714621107">
    <w:abstractNumId w:val="19"/>
  </w:num>
  <w:num w:numId="16" w16cid:durableId="98139119">
    <w:abstractNumId w:val="9"/>
  </w:num>
  <w:num w:numId="17" w16cid:durableId="1690982276">
    <w:abstractNumId w:val="16"/>
  </w:num>
  <w:num w:numId="18" w16cid:durableId="1119299129">
    <w:abstractNumId w:val="20"/>
  </w:num>
  <w:num w:numId="19" w16cid:durableId="1767771086">
    <w:abstractNumId w:val="22"/>
  </w:num>
  <w:num w:numId="20" w16cid:durableId="841167538">
    <w:abstractNumId w:val="6"/>
  </w:num>
  <w:num w:numId="21" w16cid:durableId="1613322968">
    <w:abstractNumId w:val="17"/>
  </w:num>
  <w:num w:numId="22" w16cid:durableId="878273873">
    <w:abstractNumId w:val="1"/>
  </w:num>
  <w:num w:numId="23" w16cid:durableId="1901935473">
    <w:abstractNumId w:val="3"/>
  </w:num>
  <w:num w:numId="24" w16cid:durableId="1610350927">
    <w:abstractNumId w:val="0"/>
  </w:num>
  <w:num w:numId="25" w16cid:durableId="1550263815">
    <w:abstractNumId w:val="7"/>
  </w:num>
  <w:num w:numId="26" w16cid:durableId="1447773233">
    <w:abstractNumId w:val="7"/>
    <w:lvlOverride w:ilvl="0">
      <w:startOverride w:val="1"/>
    </w:lvlOverride>
  </w:num>
  <w:num w:numId="27" w16cid:durableId="61954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22"/>
    <w:rsid w:val="00020E97"/>
    <w:rsid w:val="00041FA2"/>
    <w:rsid w:val="00043243"/>
    <w:rsid w:val="000815B9"/>
    <w:rsid w:val="00092B17"/>
    <w:rsid w:val="00097568"/>
    <w:rsid w:val="000A24F8"/>
    <w:rsid w:val="000B5919"/>
    <w:rsid w:val="000B66C7"/>
    <w:rsid w:val="000C56A3"/>
    <w:rsid w:val="000F5425"/>
    <w:rsid w:val="00100505"/>
    <w:rsid w:val="00102E87"/>
    <w:rsid w:val="001108F4"/>
    <w:rsid w:val="00131D4E"/>
    <w:rsid w:val="00134813"/>
    <w:rsid w:val="001742EA"/>
    <w:rsid w:val="00195ABC"/>
    <w:rsid w:val="001A477D"/>
    <w:rsid w:val="001D2341"/>
    <w:rsid w:val="001D6599"/>
    <w:rsid w:val="001F504D"/>
    <w:rsid w:val="002173AE"/>
    <w:rsid w:val="00250330"/>
    <w:rsid w:val="00251709"/>
    <w:rsid w:val="00262047"/>
    <w:rsid w:val="00274222"/>
    <w:rsid w:val="00275C4A"/>
    <w:rsid w:val="002A0C8E"/>
    <w:rsid w:val="002B6860"/>
    <w:rsid w:val="0030527A"/>
    <w:rsid w:val="00314E92"/>
    <w:rsid w:val="00324D58"/>
    <w:rsid w:val="003300F7"/>
    <w:rsid w:val="00330601"/>
    <w:rsid w:val="00352D76"/>
    <w:rsid w:val="00372828"/>
    <w:rsid w:val="003946A5"/>
    <w:rsid w:val="003A1BCD"/>
    <w:rsid w:val="003B12FB"/>
    <w:rsid w:val="003E735C"/>
    <w:rsid w:val="00435940"/>
    <w:rsid w:val="00471A19"/>
    <w:rsid w:val="00481DDC"/>
    <w:rsid w:val="00484A49"/>
    <w:rsid w:val="004A26CA"/>
    <w:rsid w:val="004A4134"/>
    <w:rsid w:val="004C5AA9"/>
    <w:rsid w:val="00524331"/>
    <w:rsid w:val="0053488E"/>
    <w:rsid w:val="00535503"/>
    <w:rsid w:val="0053732B"/>
    <w:rsid w:val="00590D9A"/>
    <w:rsid w:val="005A0BAD"/>
    <w:rsid w:val="005A2132"/>
    <w:rsid w:val="005E0CA0"/>
    <w:rsid w:val="006068E6"/>
    <w:rsid w:val="006322F5"/>
    <w:rsid w:val="006526FB"/>
    <w:rsid w:val="0068136E"/>
    <w:rsid w:val="006839D7"/>
    <w:rsid w:val="006A39E2"/>
    <w:rsid w:val="006A53E0"/>
    <w:rsid w:val="006B56BF"/>
    <w:rsid w:val="00724466"/>
    <w:rsid w:val="00753030"/>
    <w:rsid w:val="007554B6"/>
    <w:rsid w:val="00776FEE"/>
    <w:rsid w:val="007A4571"/>
    <w:rsid w:val="007A5C09"/>
    <w:rsid w:val="007B1C57"/>
    <w:rsid w:val="007D6241"/>
    <w:rsid w:val="007E1751"/>
    <w:rsid w:val="007F5B42"/>
    <w:rsid w:val="00821449"/>
    <w:rsid w:val="00844290"/>
    <w:rsid w:val="0084430E"/>
    <w:rsid w:val="00844EA7"/>
    <w:rsid w:val="00850184"/>
    <w:rsid w:val="0085634A"/>
    <w:rsid w:val="0087413A"/>
    <w:rsid w:val="008A165D"/>
    <w:rsid w:val="008B14E8"/>
    <w:rsid w:val="00907952"/>
    <w:rsid w:val="0091559F"/>
    <w:rsid w:val="00946053"/>
    <w:rsid w:val="00955C2C"/>
    <w:rsid w:val="00970DBC"/>
    <w:rsid w:val="00971740"/>
    <w:rsid w:val="009878F1"/>
    <w:rsid w:val="009D4254"/>
    <w:rsid w:val="009D5D1B"/>
    <w:rsid w:val="009D7962"/>
    <w:rsid w:val="009E3F67"/>
    <w:rsid w:val="00A17F30"/>
    <w:rsid w:val="00A46AC6"/>
    <w:rsid w:val="00A5227D"/>
    <w:rsid w:val="00A71EBC"/>
    <w:rsid w:val="00AA0012"/>
    <w:rsid w:val="00B11B4C"/>
    <w:rsid w:val="00B26464"/>
    <w:rsid w:val="00B5232C"/>
    <w:rsid w:val="00B54457"/>
    <w:rsid w:val="00B74EDF"/>
    <w:rsid w:val="00B77E60"/>
    <w:rsid w:val="00B85408"/>
    <w:rsid w:val="00BA3EC3"/>
    <w:rsid w:val="00BA6DF2"/>
    <w:rsid w:val="00BC14C1"/>
    <w:rsid w:val="00BE57DE"/>
    <w:rsid w:val="00BF3589"/>
    <w:rsid w:val="00C20A2C"/>
    <w:rsid w:val="00C312E5"/>
    <w:rsid w:val="00C829C1"/>
    <w:rsid w:val="00C96CD2"/>
    <w:rsid w:val="00CA2A8F"/>
    <w:rsid w:val="00CE5F45"/>
    <w:rsid w:val="00D16891"/>
    <w:rsid w:val="00D172C6"/>
    <w:rsid w:val="00D173D9"/>
    <w:rsid w:val="00D31779"/>
    <w:rsid w:val="00D60F29"/>
    <w:rsid w:val="00D61A04"/>
    <w:rsid w:val="00DA1DD3"/>
    <w:rsid w:val="00DE170E"/>
    <w:rsid w:val="00DF37B6"/>
    <w:rsid w:val="00E133FB"/>
    <w:rsid w:val="00E24213"/>
    <w:rsid w:val="00E623C2"/>
    <w:rsid w:val="00E8062D"/>
    <w:rsid w:val="00E913FA"/>
    <w:rsid w:val="00ED7F13"/>
    <w:rsid w:val="00F1522F"/>
    <w:rsid w:val="00F21F89"/>
    <w:rsid w:val="00F27A7E"/>
    <w:rsid w:val="00F33C1A"/>
    <w:rsid w:val="00F33C24"/>
    <w:rsid w:val="00F43756"/>
    <w:rsid w:val="00F439E9"/>
    <w:rsid w:val="00FB5DED"/>
    <w:rsid w:val="00FD438F"/>
    <w:rsid w:val="00FE582D"/>
    <w:rsid w:val="00FF200B"/>
    <w:rsid w:val="00FF346F"/>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8DA0"/>
  <w15:chartTrackingRefBased/>
  <w15:docId w15:val="{A69D4487-6B8A-4A9C-A3DB-7EBA4981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52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222"/>
    <w:rPr>
      <w:color w:val="0563C1" w:themeColor="hyperlink"/>
      <w:u w:val="single"/>
    </w:rPr>
  </w:style>
  <w:style w:type="paragraph" w:styleId="ListParagraph">
    <w:name w:val="List Paragraph"/>
    <w:basedOn w:val="Normal"/>
    <w:uiPriority w:val="34"/>
    <w:rsid w:val="000B66C7"/>
    <w:pPr>
      <w:ind w:left="720"/>
      <w:contextualSpacing/>
    </w:pPr>
  </w:style>
  <w:style w:type="paragraph" w:styleId="Header">
    <w:name w:val="header"/>
    <w:basedOn w:val="Normal"/>
    <w:link w:val="HeaderChar"/>
    <w:uiPriority w:val="99"/>
    <w:unhideWhenUsed/>
    <w:rsid w:val="000B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6C7"/>
  </w:style>
  <w:style w:type="paragraph" w:styleId="Footer">
    <w:name w:val="footer"/>
    <w:basedOn w:val="Normal"/>
    <w:link w:val="FooterChar"/>
    <w:uiPriority w:val="99"/>
    <w:unhideWhenUsed/>
    <w:rsid w:val="000B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6C7"/>
  </w:style>
  <w:style w:type="character" w:styleId="FollowedHyperlink">
    <w:name w:val="FollowedHyperlink"/>
    <w:basedOn w:val="DefaultParagraphFont"/>
    <w:uiPriority w:val="99"/>
    <w:semiHidden/>
    <w:unhideWhenUsed/>
    <w:rsid w:val="006A39E2"/>
    <w:rPr>
      <w:color w:val="954F72" w:themeColor="followedHyperlink"/>
      <w:u w:val="single"/>
    </w:rPr>
  </w:style>
  <w:style w:type="paragraph" w:styleId="Title">
    <w:name w:val="Title"/>
    <w:basedOn w:val="Normal"/>
    <w:next w:val="Normal"/>
    <w:link w:val="TitleChar"/>
    <w:uiPriority w:val="10"/>
    <w:rsid w:val="006A39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2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52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76"/>
    <w:rPr>
      <w:rFonts w:ascii="Segoe UI" w:hAnsi="Segoe UI" w:cs="Segoe UI"/>
      <w:sz w:val="18"/>
      <w:szCs w:val="18"/>
    </w:rPr>
  </w:style>
  <w:style w:type="paragraph" w:customStyle="1" w:styleId="Default">
    <w:name w:val="Default"/>
    <w:rsid w:val="00041FA2"/>
    <w:pPr>
      <w:autoSpaceDE w:val="0"/>
      <w:autoSpaceDN w:val="0"/>
      <w:adjustRightInd w:val="0"/>
      <w:spacing w:after="0" w:line="240" w:lineRule="auto"/>
    </w:pPr>
    <w:rPr>
      <w:rFonts w:ascii="Arial" w:hAnsi="Arial" w:cs="Arial"/>
      <w:color w:val="000000"/>
      <w:sz w:val="24"/>
      <w:szCs w:val="24"/>
    </w:rPr>
  </w:style>
  <w:style w:type="paragraph" w:customStyle="1" w:styleId="LargePrintText">
    <w:name w:val="Large Print Text"/>
    <w:basedOn w:val="Normal"/>
    <w:link w:val="LargePrintTextChar"/>
    <w:qFormat/>
    <w:rsid w:val="00C20A2C"/>
    <w:pPr>
      <w:spacing w:after="0" w:line="480" w:lineRule="auto"/>
    </w:pPr>
    <w:rPr>
      <w:rFonts w:ascii="Arial" w:hAnsi="Arial" w:cs="Arial"/>
      <w:sz w:val="36"/>
      <w:szCs w:val="36"/>
    </w:rPr>
  </w:style>
  <w:style w:type="paragraph" w:customStyle="1" w:styleId="LargePrintTitle">
    <w:name w:val="Large Print Title"/>
    <w:basedOn w:val="Heading1"/>
    <w:link w:val="LargePrintTitleChar"/>
    <w:qFormat/>
    <w:rsid w:val="00B77E60"/>
    <w:pPr>
      <w:spacing w:before="0" w:line="360" w:lineRule="auto"/>
    </w:pPr>
    <w:rPr>
      <w:rFonts w:ascii="Arial" w:hAnsi="Arial" w:cs="Arial"/>
      <w:b/>
      <w:color w:val="002060"/>
      <w:sz w:val="44"/>
      <w:szCs w:val="44"/>
      <w:lang w:val="en"/>
    </w:rPr>
  </w:style>
  <w:style w:type="character" w:customStyle="1" w:styleId="LargePrintTextChar">
    <w:name w:val="Large Print Text Char"/>
    <w:basedOn w:val="DefaultParagraphFont"/>
    <w:link w:val="LargePrintText"/>
    <w:rsid w:val="00C20A2C"/>
    <w:rPr>
      <w:rFonts w:ascii="Arial" w:hAnsi="Arial" w:cs="Arial"/>
      <w:sz w:val="36"/>
      <w:szCs w:val="36"/>
    </w:rPr>
  </w:style>
  <w:style w:type="character" w:customStyle="1" w:styleId="A1">
    <w:name w:val="A1"/>
    <w:uiPriority w:val="99"/>
    <w:rsid w:val="006B56BF"/>
    <w:rPr>
      <w:rFonts w:cs="ITC Stone Sans Std Medium"/>
      <w:color w:val="000000"/>
      <w:sz w:val="23"/>
      <w:szCs w:val="23"/>
    </w:rPr>
  </w:style>
  <w:style w:type="character" w:customStyle="1" w:styleId="LargePrintTitleChar">
    <w:name w:val="Large Print Title Char"/>
    <w:basedOn w:val="Heading1Char"/>
    <w:link w:val="LargePrintTitle"/>
    <w:rsid w:val="00B77E60"/>
    <w:rPr>
      <w:rFonts w:ascii="Arial" w:eastAsiaTheme="majorEastAsia" w:hAnsi="Arial" w:cs="Arial"/>
      <w:b/>
      <w:color w:val="002060"/>
      <w:sz w:val="44"/>
      <w:szCs w:val="44"/>
      <w:lang w:val="en"/>
    </w:rPr>
  </w:style>
  <w:style w:type="paragraph" w:customStyle="1" w:styleId="PortalHeader">
    <w:name w:val="PortalHeader"/>
    <w:basedOn w:val="Normal"/>
    <w:link w:val="PortalHeaderChar"/>
    <w:rsid w:val="003A1BCD"/>
    <w:pPr>
      <w:spacing w:after="0" w:line="240" w:lineRule="auto"/>
      <w:jc w:val="both"/>
      <w:outlineLvl w:val="1"/>
    </w:pPr>
    <w:rPr>
      <w:rFonts w:eastAsia="Times New Roman" w:cstheme="minorHAnsi"/>
      <w:b/>
      <w:color w:val="0070C0"/>
      <w:kern w:val="36"/>
      <w:sz w:val="28"/>
      <w:szCs w:val="28"/>
    </w:rPr>
  </w:style>
  <w:style w:type="character" w:customStyle="1" w:styleId="PortalHeaderChar">
    <w:name w:val="PortalHeader Char"/>
    <w:basedOn w:val="DefaultParagraphFont"/>
    <w:link w:val="PortalHeader"/>
    <w:rsid w:val="003A1BCD"/>
    <w:rPr>
      <w:rFonts w:eastAsia="Times New Roman" w:cstheme="minorHAnsi"/>
      <w:b/>
      <w:color w:val="0070C0"/>
      <w:kern w:val="36"/>
      <w:sz w:val="28"/>
      <w:szCs w:val="28"/>
    </w:rPr>
  </w:style>
  <w:style w:type="paragraph" w:styleId="BodyText">
    <w:name w:val="Body Text"/>
    <w:basedOn w:val="Normal"/>
    <w:link w:val="BodyTextChar"/>
    <w:uiPriority w:val="1"/>
    <w:rsid w:val="003A1BCD"/>
    <w:pPr>
      <w:widowControl w:val="0"/>
      <w:autoSpaceDE w:val="0"/>
      <w:autoSpaceDN w:val="0"/>
      <w:adjustRightInd w:val="0"/>
      <w:spacing w:after="120" w:line="240" w:lineRule="auto"/>
    </w:pPr>
    <w:rPr>
      <w:rFonts w:ascii="Calibri" w:eastAsia="Times New Roman" w:hAnsi="Calibri" w:cs="Calibri"/>
      <w:szCs w:val="20"/>
    </w:rPr>
  </w:style>
  <w:style w:type="character" w:customStyle="1" w:styleId="BodyTextChar">
    <w:name w:val="Body Text Char"/>
    <w:basedOn w:val="DefaultParagraphFont"/>
    <w:link w:val="BodyText"/>
    <w:uiPriority w:val="1"/>
    <w:rsid w:val="003A1BCD"/>
    <w:rPr>
      <w:rFonts w:ascii="Calibri" w:eastAsia="Times New Roman" w:hAnsi="Calibri" w:cs="Calibri"/>
      <w:szCs w:val="20"/>
    </w:rPr>
  </w:style>
  <w:style w:type="paragraph" w:customStyle="1" w:styleId="ColumnTEXT">
    <w:name w:val="ColumnTEXT"/>
    <w:basedOn w:val="Normal"/>
    <w:link w:val="ColumnTEXTChar"/>
    <w:rsid w:val="003A1BCD"/>
    <w:pPr>
      <w:spacing w:afterLines="50" w:after="120" w:line="240" w:lineRule="auto"/>
    </w:pPr>
  </w:style>
  <w:style w:type="character" w:customStyle="1" w:styleId="ColumnTEXTChar">
    <w:name w:val="ColumnTEXT Char"/>
    <w:basedOn w:val="DefaultParagraphFont"/>
    <w:link w:val="ColumnTEXT"/>
    <w:rsid w:val="003A1BCD"/>
  </w:style>
  <w:style w:type="paragraph" w:customStyle="1" w:styleId="DayCalendarList">
    <w:name w:val="DayCalendarList"/>
    <w:basedOn w:val="Normal"/>
    <w:link w:val="DayCalendarListChar"/>
    <w:rsid w:val="003A1BCD"/>
    <w:pPr>
      <w:tabs>
        <w:tab w:val="left" w:pos="450"/>
      </w:tabs>
      <w:suppressAutoHyphens/>
      <w:autoSpaceDE w:val="0"/>
      <w:autoSpaceDN w:val="0"/>
      <w:adjustRightInd w:val="0"/>
      <w:spacing w:after="0" w:line="240" w:lineRule="auto"/>
      <w:ind w:left="450" w:hanging="450"/>
      <w:textAlignment w:val="center"/>
    </w:pPr>
    <w:rPr>
      <w:rFonts w:cstheme="minorHAnsi"/>
      <w:color w:val="FFFFFF" w:themeColor="background1"/>
      <w:sz w:val="20"/>
      <w:szCs w:val="20"/>
    </w:rPr>
  </w:style>
  <w:style w:type="character" w:customStyle="1" w:styleId="DayCalendarListChar">
    <w:name w:val="DayCalendarList Char"/>
    <w:basedOn w:val="DefaultParagraphFont"/>
    <w:link w:val="DayCalendarList"/>
    <w:rsid w:val="003A1BCD"/>
    <w:rPr>
      <w:rFonts w:cstheme="minorHAnsi"/>
      <w:color w:val="FFFFFF" w:themeColor="background1"/>
      <w:sz w:val="20"/>
      <w:szCs w:val="20"/>
    </w:rPr>
  </w:style>
  <w:style w:type="paragraph" w:customStyle="1" w:styleId="ColumnText0">
    <w:name w:val="ColumnText"/>
    <w:basedOn w:val="Normal"/>
    <w:link w:val="ColumnTextChar0"/>
    <w:rsid w:val="003A1BCD"/>
    <w:pPr>
      <w:widowControl w:val="0"/>
      <w:spacing w:after="0" w:line="260" w:lineRule="exact"/>
    </w:pPr>
    <w:rPr>
      <w:rFonts w:ascii="Calibri" w:hAnsi="Calibri"/>
      <w:color w:val="FFFFFF" w:themeColor="background1"/>
      <w:sz w:val="20"/>
      <w:szCs w:val="20"/>
    </w:rPr>
  </w:style>
  <w:style w:type="character" w:customStyle="1" w:styleId="ColumnTextChar0">
    <w:name w:val="ColumnText Char"/>
    <w:basedOn w:val="DefaultParagraphFont"/>
    <w:link w:val="ColumnText0"/>
    <w:rsid w:val="003A1BCD"/>
    <w:rPr>
      <w:rFonts w:ascii="Calibri" w:hAnsi="Calibri"/>
      <w:color w:val="FFFFFF" w:themeColor="background1"/>
      <w:sz w:val="20"/>
      <w:szCs w:val="20"/>
    </w:rPr>
  </w:style>
  <w:style w:type="paragraph" w:customStyle="1" w:styleId="LargeBullet">
    <w:name w:val="LargeBullet"/>
    <w:basedOn w:val="LargePrintText"/>
    <w:link w:val="LargeBulletChar"/>
    <w:qFormat/>
    <w:rsid w:val="0084430E"/>
    <w:pPr>
      <w:numPr>
        <w:numId w:val="14"/>
      </w:numPr>
      <w:ind w:left="548" w:hanging="634"/>
    </w:pPr>
  </w:style>
  <w:style w:type="character" w:customStyle="1" w:styleId="LargeBulletChar">
    <w:name w:val="LargeBullet Char"/>
    <w:basedOn w:val="LargePrintTextChar"/>
    <w:link w:val="LargeBullet"/>
    <w:rsid w:val="0084430E"/>
    <w:rPr>
      <w:rFonts w:ascii="Arial" w:hAnsi="Arial" w:cs="Arial"/>
      <w:sz w:val="36"/>
      <w:szCs w:val="36"/>
    </w:rPr>
  </w:style>
  <w:style w:type="paragraph" w:styleId="NoSpacing">
    <w:name w:val="No Spacing"/>
    <w:link w:val="NoSpacingChar"/>
    <w:uiPriority w:val="1"/>
    <w:qFormat/>
    <w:rsid w:val="00844EA7"/>
    <w:pPr>
      <w:spacing w:after="0" w:line="480" w:lineRule="auto"/>
    </w:pPr>
    <w:rPr>
      <w:rFonts w:ascii="Arial" w:hAnsi="Arial"/>
      <w:sz w:val="36"/>
    </w:rPr>
  </w:style>
  <w:style w:type="paragraph" w:customStyle="1" w:styleId="SecondBullet">
    <w:name w:val="SecondBullet"/>
    <w:basedOn w:val="LargeBullet"/>
    <w:link w:val="SecondBulletChar"/>
    <w:qFormat/>
    <w:rsid w:val="007A4571"/>
    <w:pPr>
      <w:numPr>
        <w:ilvl w:val="1"/>
      </w:numPr>
      <w:ind w:left="1080" w:hanging="450"/>
    </w:pPr>
  </w:style>
  <w:style w:type="character" w:customStyle="1" w:styleId="SecondBulletChar">
    <w:name w:val="SecondBullet Char"/>
    <w:basedOn w:val="LargeBulletChar"/>
    <w:link w:val="SecondBullet"/>
    <w:rsid w:val="007A4571"/>
    <w:rPr>
      <w:rFonts w:ascii="Arial" w:hAnsi="Arial" w:cs="Arial"/>
      <w:sz w:val="36"/>
      <w:szCs w:val="36"/>
    </w:rPr>
  </w:style>
  <w:style w:type="character" w:styleId="SubtleEmphasis">
    <w:name w:val="Subtle Emphasis"/>
    <w:basedOn w:val="DefaultParagraphFont"/>
    <w:uiPriority w:val="19"/>
    <w:rsid w:val="00970DBC"/>
    <w:rPr>
      <w:i/>
      <w:iCs/>
      <w:color w:val="404040" w:themeColor="text1" w:themeTint="BF"/>
    </w:rPr>
  </w:style>
  <w:style w:type="paragraph" w:styleId="Subtitle">
    <w:name w:val="Subtitle"/>
    <w:basedOn w:val="Normal"/>
    <w:next w:val="Normal"/>
    <w:link w:val="SubtitleChar"/>
    <w:uiPriority w:val="11"/>
    <w:rsid w:val="00970D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70DBC"/>
    <w:rPr>
      <w:rFonts w:eastAsiaTheme="minorEastAsia"/>
      <w:color w:val="5A5A5A" w:themeColor="text1" w:themeTint="A5"/>
      <w:spacing w:val="15"/>
    </w:rPr>
  </w:style>
  <w:style w:type="table" w:styleId="TableGrid">
    <w:name w:val="Table Grid"/>
    <w:basedOn w:val="TableNormal"/>
    <w:uiPriority w:val="39"/>
    <w:rsid w:val="000F5425"/>
    <w:pPr>
      <w:spacing w:after="0" w:line="480" w:lineRule="auto"/>
    </w:pPr>
    <w:rPr>
      <w:rFonts w:ascii="Arial" w:hAnsi="Arial"/>
      <w:sz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Graph">
    <w:name w:val="ColumnGraph"/>
    <w:basedOn w:val="NoSpacing"/>
    <w:link w:val="ColumnGraphChar"/>
    <w:qFormat/>
    <w:rsid w:val="008B14E8"/>
    <w:pPr>
      <w:spacing w:before="360" w:after="360"/>
    </w:pPr>
    <w:rPr>
      <w:szCs w:val="36"/>
    </w:rPr>
  </w:style>
  <w:style w:type="character" w:customStyle="1" w:styleId="NoSpacingChar">
    <w:name w:val="No Spacing Char"/>
    <w:basedOn w:val="DefaultParagraphFont"/>
    <w:link w:val="NoSpacing"/>
    <w:uiPriority w:val="1"/>
    <w:rsid w:val="00844EA7"/>
    <w:rPr>
      <w:rFonts w:ascii="Arial" w:hAnsi="Arial"/>
      <w:sz w:val="36"/>
    </w:rPr>
  </w:style>
  <w:style w:type="character" w:customStyle="1" w:styleId="ColumnGraphChar">
    <w:name w:val="ColumnGraph Char"/>
    <w:basedOn w:val="NoSpacingChar"/>
    <w:link w:val="ColumnGraph"/>
    <w:rsid w:val="008B14E8"/>
    <w:rPr>
      <w:rFonts w:ascii="Arial" w:hAnsi="Arial"/>
      <w:sz w:val="36"/>
      <w:szCs w:val="36"/>
    </w:rPr>
  </w:style>
  <w:style w:type="paragraph" w:customStyle="1" w:styleId="Subhead">
    <w:name w:val="Subhead"/>
    <w:basedOn w:val="LargePrintText"/>
    <w:link w:val="SubheadChar"/>
    <w:qFormat/>
    <w:rsid w:val="00FF52FA"/>
    <w:rPr>
      <w:b/>
    </w:rPr>
  </w:style>
  <w:style w:type="character" w:customStyle="1" w:styleId="SubheadChar">
    <w:name w:val="Subhead Char"/>
    <w:basedOn w:val="LargePrintTextChar"/>
    <w:link w:val="Subhead"/>
    <w:rsid w:val="00FF52FA"/>
    <w:rPr>
      <w:rFonts w:ascii="Arial" w:hAnsi="Arial" w:cs="Arial"/>
      <w:b/>
      <w:sz w:val="36"/>
      <w:szCs w:val="36"/>
    </w:rPr>
  </w:style>
  <w:style w:type="paragraph" w:customStyle="1" w:styleId="123LargeNumberPrint">
    <w:name w:val="123 Large Number Print"/>
    <w:basedOn w:val="LargeBullet"/>
    <w:link w:val="123LargeNumberPrintChar"/>
    <w:qFormat/>
    <w:rsid w:val="00324D58"/>
    <w:pPr>
      <w:numPr>
        <w:numId w:val="25"/>
      </w:numPr>
    </w:pPr>
  </w:style>
  <w:style w:type="character" w:customStyle="1" w:styleId="123LargeNumberPrintChar">
    <w:name w:val="123 Large Number Print Char"/>
    <w:basedOn w:val="LargeBulletChar"/>
    <w:link w:val="123LargeNumberPrint"/>
    <w:rsid w:val="00324D58"/>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3714">
      <w:bodyDiv w:val="1"/>
      <w:marLeft w:val="0"/>
      <w:marRight w:val="0"/>
      <w:marTop w:val="0"/>
      <w:marBottom w:val="0"/>
      <w:divBdr>
        <w:top w:val="none" w:sz="0" w:space="0" w:color="auto"/>
        <w:left w:val="none" w:sz="0" w:space="0" w:color="auto"/>
        <w:bottom w:val="none" w:sz="0" w:space="0" w:color="auto"/>
        <w:right w:val="none" w:sz="0" w:space="0" w:color="auto"/>
      </w:divBdr>
    </w:div>
    <w:div w:id="12742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RehabWorks.org/rehabcouncil.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abilityRightsFlorid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Director@vr.fldo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49756-C3E2-416E-BF88-2BC69B05502F}">
  <ds:schemaRefs>
    <ds:schemaRef ds:uri="http://schemas.microsoft.com/sharepoint/v3/contenttype/forms"/>
  </ds:schemaRefs>
</ds:datastoreItem>
</file>

<file path=customXml/itemProps2.xml><?xml version="1.0" encoding="utf-8"?>
<ds:datastoreItem xmlns:ds="http://schemas.openxmlformats.org/officeDocument/2006/customXml" ds:itemID="{74C4F140-6F3B-4C8B-9380-D94A10D8B2A8}">
  <ds:schemaRef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2C23C85-ABE9-44A2-92B0-FD6A20E58DEA}">
  <ds:schemaRefs>
    <ds:schemaRef ds:uri="http://schemas.openxmlformats.org/officeDocument/2006/bibliography"/>
  </ds:schemaRefs>
</ds:datastoreItem>
</file>

<file path=customXml/itemProps4.xml><?xml version="1.0" encoding="utf-8"?>
<ds:datastoreItem xmlns:ds="http://schemas.openxmlformats.org/officeDocument/2006/customXml" ds:itemID="{F68E30E5-E52B-4403-886D-C9A4ED078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Guía Para el Empleo Manual de Servicios Letra Grande</dc:title>
  <dc:subject/>
  <dc:creator>Earnhart, Mary M</dc:creator>
  <cp:keywords/>
  <dc:description/>
  <cp:lastModifiedBy>Farrell, Terence J</cp:lastModifiedBy>
  <cp:revision>3</cp:revision>
  <dcterms:created xsi:type="dcterms:W3CDTF">2022-01-24T20:15:00Z</dcterms:created>
  <dcterms:modified xsi:type="dcterms:W3CDTF">2023-04-25T15:58:00Z</dcterms:modified>
</cp:coreProperties>
</file>